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Default="00E7261B" w:rsidP="003D6D11">
      <w:pPr>
        <w:spacing w:line="360" w:lineRule="auto"/>
        <w:rPr>
          <w:rFonts w:ascii="Arial" w:hAnsi="Arial" w:cs="Arial"/>
          <w:sz w:val="20"/>
          <w:szCs w:val="20"/>
          <w:lang w:val="en-GB"/>
        </w:rPr>
      </w:pPr>
      <w:r>
        <w:rPr>
          <w:rFonts w:ascii="Arial" w:hAnsi="Arial" w:cs="Arial"/>
          <w:noProof/>
          <w:sz w:val="20"/>
          <w:szCs w:val="20"/>
          <w:lang w:val="en-GB" w:eastAsia="en-GB"/>
        </w:rPr>
        <mc:AlternateContent>
          <mc:Choice Requires="wps">
            <w:drawing>
              <wp:anchor distT="0" distB="0" distL="114300" distR="114300" simplePos="0" relativeHeight="251657216" behindDoc="0" locked="0" layoutInCell="1" allowOverlap="1">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A36AB" w:rsidRPr="008B6DC3" w:rsidRDefault="00FA36AB" w:rsidP="00754D75">
                            <w:pPr>
                              <w:jc w:val="center"/>
                              <w:rPr>
                                <w:rFonts w:ascii="Arial" w:hAnsi="Arial" w:cs="Arial"/>
                                <w:b/>
                                <w:bCs/>
                                <w:lang w:val="en-GB"/>
                              </w:rPr>
                            </w:pPr>
                            <w:r>
                              <w:rPr>
                                <w:rFonts w:ascii="Arial" w:hAnsi="Arial" w:cs="Arial"/>
                                <w:b/>
                                <w:bCs/>
                                <w:lang w:val="en-GB"/>
                              </w:rPr>
                              <w:t>WSB 1</w:t>
                            </w:r>
                            <w:r w:rsidR="00E7261B">
                              <w:rPr>
                                <w:rFonts w:ascii="Arial" w:hAnsi="Arial" w:cs="Arial"/>
                                <w:b/>
                                <w:bCs/>
                                <w:lang w:val="en-GB"/>
                              </w:rPr>
                              <w:t>3</w:t>
                            </w:r>
                          </w:p>
                          <w:p w:rsidR="00FA36AB" w:rsidRDefault="007A0319" w:rsidP="00754D75">
                            <w:pPr>
                              <w:jc w:val="center"/>
                              <w:rPr>
                                <w:rFonts w:ascii="Arial" w:hAnsi="Arial" w:cs="Arial"/>
                                <w:b/>
                                <w:bCs/>
                                <w:lang w:val="en-GB"/>
                              </w:rPr>
                            </w:pPr>
                            <w:r>
                              <w:rPr>
                                <w:rFonts w:ascii="Arial" w:hAnsi="Arial" w:cs="Arial"/>
                                <w:b/>
                                <w:bCs/>
                                <w:lang w:val="en-GB"/>
                              </w:rPr>
                              <w:t>28-29 January</w:t>
                            </w:r>
                            <w:r w:rsidR="00FA36AB">
                              <w:rPr>
                                <w:rFonts w:ascii="Arial" w:hAnsi="Arial" w:cs="Arial"/>
                                <w:b/>
                                <w:bCs/>
                                <w:lang w:val="en-GB"/>
                              </w:rPr>
                              <w:t xml:space="preserve"> 201</w:t>
                            </w:r>
                            <w:r>
                              <w:rPr>
                                <w:rFonts w:ascii="Arial" w:hAnsi="Arial" w:cs="Arial"/>
                                <w:b/>
                                <w:bCs/>
                                <w:lang w:val="en-GB"/>
                              </w:rPr>
                              <w:t>5</w:t>
                            </w:r>
                          </w:p>
                          <w:p w:rsidR="00FA36AB" w:rsidRPr="002160AA" w:rsidRDefault="00E7261B" w:rsidP="00754D75">
                            <w:pPr>
                              <w:jc w:val="center"/>
                              <w:rPr>
                                <w:rFonts w:ascii="Arial" w:hAnsi="Arial" w:cs="Arial"/>
                                <w:b/>
                                <w:bCs/>
                                <w:lang w:val="en-GB"/>
                              </w:rPr>
                            </w:pPr>
                            <w:r>
                              <w:rPr>
                                <w:rFonts w:ascii="Arial" w:hAnsi="Arial" w:cs="Arial"/>
                                <w:b/>
                                <w:bCs/>
                                <w:lang w:val="en-GB"/>
                              </w:rPr>
                              <w:t>Wilhelmshaven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A36AB" w:rsidRPr="008B6DC3" w:rsidRDefault="00FA36AB" w:rsidP="00754D75">
                      <w:pPr>
                        <w:jc w:val="center"/>
                        <w:rPr>
                          <w:rFonts w:ascii="Arial" w:hAnsi="Arial" w:cs="Arial"/>
                          <w:b/>
                          <w:bCs/>
                          <w:lang w:val="en-GB"/>
                        </w:rPr>
                      </w:pPr>
                      <w:r>
                        <w:rPr>
                          <w:rFonts w:ascii="Arial" w:hAnsi="Arial" w:cs="Arial"/>
                          <w:b/>
                          <w:bCs/>
                          <w:lang w:val="en-GB"/>
                        </w:rPr>
                        <w:t>WSB 1</w:t>
                      </w:r>
                      <w:r w:rsidR="00E7261B">
                        <w:rPr>
                          <w:rFonts w:ascii="Arial" w:hAnsi="Arial" w:cs="Arial"/>
                          <w:b/>
                          <w:bCs/>
                          <w:lang w:val="en-GB"/>
                        </w:rPr>
                        <w:t>3</w:t>
                      </w:r>
                    </w:p>
                    <w:p w:rsidR="00FA36AB" w:rsidRDefault="007A0319" w:rsidP="00754D75">
                      <w:pPr>
                        <w:jc w:val="center"/>
                        <w:rPr>
                          <w:rFonts w:ascii="Arial" w:hAnsi="Arial" w:cs="Arial"/>
                          <w:b/>
                          <w:bCs/>
                          <w:lang w:val="en-GB"/>
                        </w:rPr>
                      </w:pPr>
                      <w:r>
                        <w:rPr>
                          <w:rFonts w:ascii="Arial" w:hAnsi="Arial" w:cs="Arial"/>
                          <w:b/>
                          <w:bCs/>
                          <w:lang w:val="en-GB"/>
                        </w:rPr>
                        <w:t>28-29 January</w:t>
                      </w:r>
                      <w:r w:rsidR="00FA36AB">
                        <w:rPr>
                          <w:rFonts w:ascii="Arial" w:hAnsi="Arial" w:cs="Arial"/>
                          <w:b/>
                          <w:bCs/>
                          <w:lang w:val="en-GB"/>
                        </w:rPr>
                        <w:t xml:space="preserve"> 201</w:t>
                      </w:r>
                      <w:r>
                        <w:rPr>
                          <w:rFonts w:ascii="Arial" w:hAnsi="Arial" w:cs="Arial"/>
                          <w:b/>
                          <w:bCs/>
                          <w:lang w:val="en-GB"/>
                        </w:rPr>
                        <w:t>5</w:t>
                      </w:r>
                    </w:p>
                    <w:p w:rsidR="00FA36AB" w:rsidRPr="002160AA" w:rsidRDefault="00E7261B" w:rsidP="00754D75">
                      <w:pPr>
                        <w:jc w:val="center"/>
                        <w:rPr>
                          <w:rFonts w:ascii="Arial" w:hAnsi="Arial" w:cs="Arial"/>
                          <w:b/>
                          <w:bCs/>
                          <w:lang w:val="en-GB"/>
                        </w:rPr>
                      </w:pPr>
                      <w:r>
                        <w:rPr>
                          <w:rFonts w:ascii="Arial" w:hAnsi="Arial" w:cs="Arial"/>
                          <w:b/>
                          <w:bCs/>
                          <w:lang w:val="en-GB"/>
                        </w:rPr>
                        <w:t>Wilhelmshaven</w:t>
                      </w:r>
                    </w:p>
                  </w:txbxContent>
                </v:textbox>
              </v:shape>
            </w:pict>
          </mc:Fallback>
        </mc:AlternateContent>
      </w:r>
      <w:r w:rsidR="00C62F33">
        <w:rPr>
          <w:rFonts w:ascii="Arial" w:hAnsi="Arial" w:cs="Arial"/>
          <w:noProof/>
          <w:sz w:val="20"/>
          <w:szCs w:val="20"/>
          <w:lang w:val="en-GB" w:eastAsia="en-GB"/>
        </w:rPr>
        <w:drawing>
          <wp:anchor distT="0" distB="0" distL="114300" distR="114300" simplePos="0" relativeHeight="251660288" behindDoc="1" locked="0" layoutInCell="1" allowOverlap="1">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Default="003D6D11" w:rsidP="003D6D11">
      <w:pPr>
        <w:jc w:val="center"/>
        <w:rPr>
          <w:rFonts w:cs="Arial"/>
          <w:b/>
          <w:bCs/>
          <w:sz w:val="20"/>
          <w:szCs w:val="20"/>
          <w:lang w:val="en-GB"/>
        </w:rPr>
      </w:pPr>
      <w:r>
        <w:rPr>
          <w:rFonts w:cs="Arial"/>
          <w:b/>
          <w:bCs/>
          <w:sz w:val="20"/>
          <w:szCs w:val="20"/>
          <w:lang w:val="en-GB"/>
        </w:rPr>
        <w:t xml:space="preserve"> </w:t>
      </w:r>
    </w:p>
    <w:p w:rsidR="003D6D11" w:rsidRDefault="003D6D11" w:rsidP="003D6D11">
      <w:pPr>
        <w:rPr>
          <w:sz w:val="20"/>
          <w:szCs w:val="20"/>
          <w:lang w:val="en-GB"/>
        </w:rPr>
      </w:pPr>
    </w:p>
    <w:p w:rsidR="003D6D11" w:rsidRDefault="003D6D11" w:rsidP="003D6D11">
      <w:pPr>
        <w:jc w:val="center"/>
        <w:rPr>
          <w:rFonts w:ascii="Arial" w:hAnsi="Arial" w:cs="Arial"/>
          <w:b/>
          <w:bCs/>
          <w:sz w:val="20"/>
          <w:szCs w:val="20"/>
          <w:lang w:val="en-GB"/>
        </w:rPr>
      </w:pPr>
    </w:p>
    <w:p w:rsidR="003D6D11" w:rsidRDefault="003D6D11" w:rsidP="003D6D11">
      <w:pPr>
        <w:rPr>
          <w:rFonts w:ascii="Arial" w:hAnsi="Arial" w:cs="Arial"/>
          <w:sz w:val="20"/>
          <w:szCs w:val="20"/>
          <w:lang w:val="en-GB"/>
        </w:rPr>
      </w:pPr>
    </w:p>
    <w:p w:rsidR="003D6D11" w:rsidRDefault="003D6D11" w:rsidP="003D6D11">
      <w:pPr>
        <w:jc w:val="cente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rPr>
          <w:rFonts w:ascii="Arial" w:hAnsi="Arial" w:cs="Arial"/>
          <w:sz w:val="20"/>
          <w:szCs w:val="20"/>
          <w:lang w:val="en-GB"/>
        </w:rPr>
      </w:pPr>
    </w:p>
    <w:p w:rsidR="003D6D11" w:rsidRPr="00B07A4C" w:rsidRDefault="003D6D11" w:rsidP="003D6D11">
      <w:pPr>
        <w:tabs>
          <w:tab w:val="left" w:pos="2160"/>
        </w:tabs>
        <w:rPr>
          <w:rFonts w:ascii="Arial" w:hAnsi="Arial" w:cs="Arial"/>
          <w:sz w:val="20"/>
          <w:szCs w:val="20"/>
          <w:lang w:val="en-GB"/>
        </w:rPr>
      </w:pPr>
      <w:r>
        <w:rPr>
          <w:rFonts w:ascii="Arial" w:hAnsi="Arial" w:cs="Arial"/>
          <w:b/>
          <w:sz w:val="20"/>
          <w:szCs w:val="20"/>
          <w:lang w:val="en-GB"/>
        </w:rPr>
        <w:t>Agenda Item:</w:t>
      </w:r>
      <w:r>
        <w:rPr>
          <w:rFonts w:ascii="Arial" w:hAnsi="Arial" w:cs="Arial"/>
          <w:b/>
          <w:sz w:val="20"/>
          <w:szCs w:val="20"/>
          <w:lang w:val="en-GB"/>
        </w:rPr>
        <w:tab/>
      </w:r>
      <w:r w:rsidR="00156043" w:rsidRPr="00156043">
        <w:rPr>
          <w:rFonts w:ascii="Arial" w:hAnsi="Arial" w:cs="Arial"/>
          <w:sz w:val="20"/>
          <w:szCs w:val="20"/>
          <w:lang w:val="en-GB"/>
        </w:rPr>
        <w:t>5</w:t>
      </w:r>
    </w:p>
    <w:p w:rsidR="003D6D11" w:rsidRDefault="003D6D11" w:rsidP="003D6D11">
      <w:pPr>
        <w:tabs>
          <w:tab w:val="left" w:pos="2160"/>
        </w:tabs>
        <w:rPr>
          <w:rFonts w:ascii="Arial" w:hAnsi="Arial" w:cs="Arial"/>
          <w:sz w:val="20"/>
          <w:szCs w:val="20"/>
          <w:lang w:val="en-GB"/>
        </w:rPr>
      </w:pPr>
    </w:p>
    <w:p w:rsidR="003D6D11" w:rsidRPr="008F0123" w:rsidRDefault="003D6D11" w:rsidP="003D6D11">
      <w:pPr>
        <w:tabs>
          <w:tab w:val="left" w:pos="2160"/>
        </w:tabs>
        <w:rPr>
          <w:rFonts w:ascii="Arial" w:hAnsi="Arial" w:cs="Arial"/>
          <w:sz w:val="20"/>
          <w:szCs w:val="20"/>
          <w:lang w:val="en-GB"/>
        </w:rPr>
      </w:pPr>
      <w:r>
        <w:rPr>
          <w:rFonts w:ascii="Arial" w:hAnsi="Arial" w:cs="Arial"/>
          <w:b/>
          <w:sz w:val="20"/>
          <w:szCs w:val="20"/>
          <w:lang w:val="en-GB"/>
        </w:rPr>
        <w:t>Subject:</w:t>
      </w:r>
      <w:r>
        <w:rPr>
          <w:rFonts w:ascii="Arial" w:hAnsi="Arial" w:cs="Arial"/>
          <w:b/>
          <w:sz w:val="20"/>
          <w:szCs w:val="20"/>
          <w:lang w:val="en-GB"/>
        </w:rPr>
        <w:tab/>
      </w:r>
      <w:r w:rsidR="00156043" w:rsidRPr="00156043">
        <w:rPr>
          <w:rFonts w:ascii="Arial" w:hAnsi="Arial" w:cs="Arial"/>
          <w:sz w:val="20"/>
          <w:szCs w:val="20"/>
          <w:lang w:val="en-GB"/>
        </w:rPr>
        <w:t xml:space="preserve">Wadden Sea </w:t>
      </w:r>
      <w:r w:rsidR="00416731">
        <w:rPr>
          <w:rFonts w:ascii="Arial" w:hAnsi="Arial" w:cs="Arial"/>
          <w:sz w:val="20"/>
          <w:szCs w:val="20"/>
          <w:lang w:val="en-GB"/>
        </w:rPr>
        <w:t xml:space="preserve">transboundary </w:t>
      </w:r>
      <w:r w:rsidR="00156043" w:rsidRPr="00156043">
        <w:rPr>
          <w:rFonts w:ascii="Arial" w:hAnsi="Arial" w:cs="Arial"/>
          <w:sz w:val="20"/>
          <w:szCs w:val="20"/>
          <w:lang w:val="en-GB"/>
        </w:rPr>
        <w:t>Ramsar site</w:t>
      </w: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ab/>
      </w:r>
    </w:p>
    <w:p w:rsidR="003D6D11" w:rsidRPr="002D7C58" w:rsidRDefault="003D6D11" w:rsidP="003D6D11">
      <w:pPr>
        <w:tabs>
          <w:tab w:val="left" w:pos="2160"/>
        </w:tabs>
        <w:rPr>
          <w:rFonts w:ascii="Arial" w:hAnsi="Arial" w:cs="Arial"/>
          <w:sz w:val="20"/>
          <w:szCs w:val="20"/>
          <w:lang w:val="en-GB"/>
        </w:rPr>
      </w:pPr>
      <w:r>
        <w:rPr>
          <w:rFonts w:ascii="Arial" w:hAnsi="Arial" w:cs="Arial"/>
          <w:b/>
          <w:sz w:val="20"/>
          <w:szCs w:val="20"/>
          <w:lang w:val="en-GB"/>
        </w:rPr>
        <w:t>Document No.</w:t>
      </w:r>
      <w:r>
        <w:rPr>
          <w:rFonts w:ascii="Arial" w:hAnsi="Arial" w:cs="Arial"/>
          <w:b/>
          <w:sz w:val="20"/>
          <w:szCs w:val="20"/>
          <w:lang w:val="en-GB"/>
        </w:rPr>
        <w:tab/>
      </w:r>
      <w:r w:rsidR="00A8235D">
        <w:rPr>
          <w:rFonts w:ascii="Arial" w:hAnsi="Arial" w:cs="Arial"/>
          <w:sz w:val="20"/>
          <w:szCs w:val="20"/>
          <w:lang w:val="en-GB"/>
        </w:rPr>
        <w:t>WSB 1</w:t>
      </w:r>
      <w:r w:rsidR="00E7261B">
        <w:rPr>
          <w:rFonts w:ascii="Arial" w:hAnsi="Arial" w:cs="Arial"/>
          <w:sz w:val="20"/>
          <w:szCs w:val="20"/>
          <w:lang w:val="en-GB"/>
        </w:rPr>
        <w:t>3</w:t>
      </w:r>
      <w:r>
        <w:rPr>
          <w:rFonts w:ascii="Arial" w:hAnsi="Arial" w:cs="Arial"/>
          <w:sz w:val="20"/>
          <w:szCs w:val="20"/>
          <w:lang w:val="en-GB"/>
        </w:rPr>
        <w:t>/</w:t>
      </w:r>
      <w:r w:rsidR="00995845">
        <w:rPr>
          <w:rFonts w:ascii="Arial" w:hAnsi="Arial" w:cs="Arial"/>
          <w:sz w:val="20"/>
          <w:szCs w:val="20"/>
          <w:lang w:val="en-GB"/>
        </w:rPr>
        <w:t>5.</w:t>
      </w:r>
      <w:r w:rsidR="00156043">
        <w:rPr>
          <w:rFonts w:ascii="Arial" w:hAnsi="Arial" w:cs="Arial"/>
          <w:sz w:val="20"/>
          <w:szCs w:val="20"/>
          <w:lang w:val="en-GB"/>
        </w:rPr>
        <w:t>5</w:t>
      </w:r>
    </w:p>
    <w:p w:rsidR="003D6D11" w:rsidRDefault="003D6D11" w:rsidP="003D6D11">
      <w:pPr>
        <w:tabs>
          <w:tab w:val="left" w:pos="2160"/>
        </w:tabs>
        <w:rPr>
          <w:rFonts w:ascii="Arial" w:hAnsi="Arial" w:cs="Arial"/>
          <w:sz w:val="20"/>
          <w:szCs w:val="20"/>
          <w:lang w:val="en-GB"/>
        </w:rPr>
      </w:pPr>
    </w:p>
    <w:p w:rsidR="003D6D11" w:rsidRDefault="003D6D11" w:rsidP="003D6D11">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r>
      <w:r w:rsidR="000F1105">
        <w:rPr>
          <w:rFonts w:ascii="Arial" w:hAnsi="Arial" w:cs="Arial"/>
          <w:sz w:val="20"/>
          <w:szCs w:val="20"/>
          <w:lang w:val="en-GB"/>
        </w:rPr>
        <w:t>21</w:t>
      </w:r>
      <w:bookmarkStart w:id="0" w:name="_GoBack"/>
      <w:bookmarkEnd w:id="0"/>
      <w:r w:rsidR="00156043">
        <w:rPr>
          <w:rFonts w:ascii="Arial" w:hAnsi="Arial" w:cs="Arial"/>
          <w:sz w:val="20"/>
          <w:szCs w:val="20"/>
          <w:lang w:val="en-GB"/>
        </w:rPr>
        <w:t xml:space="preserve"> january </w:t>
      </w:r>
      <w:r w:rsidR="00B07A4C" w:rsidRPr="00075502">
        <w:rPr>
          <w:rFonts w:ascii="Arial" w:hAnsi="Arial" w:cs="Arial"/>
          <w:sz w:val="20"/>
          <w:szCs w:val="20"/>
          <w:lang w:val="en-GB"/>
        </w:rPr>
        <w:t>201</w:t>
      </w:r>
      <w:r w:rsidR="00156043">
        <w:rPr>
          <w:rFonts w:ascii="Arial" w:hAnsi="Arial" w:cs="Arial"/>
          <w:sz w:val="20"/>
          <w:szCs w:val="20"/>
          <w:lang w:val="en-GB"/>
        </w:rPr>
        <w:t>5</w:t>
      </w:r>
    </w:p>
    <w:p w:rsidR="003D6D11" w:rsidRDefault="003D6D11" w:rsidP="003D6D11">
      <w:pPr>
        <w:tabs>
          <w:tab w:val="left" w:pos="3064"/>
        </w:tabs>
        <w:rPr>
          <w:rFonts w:ascii="Arial" w:hAnsi="Arial" w:cs="Arial"/>
          <w:sz w:val="20"/>
          <w:szCs w:val="20"/>
          <w:lang w:val="en-GB"/>
        </w:rPr>
      </w:pPr>
      <w:r>
        <w:rPr>
          <w:rFonts w:ascii="Arial" w:hAnsi="Arial" w:cs="Arial"/>
          <w:sz w:val="20"/>
          <w:szCs w:val="20"/>
          <w:lang w:val="en-GB"/>
        </w:rPr>
        <w:tab/>
      </w: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Submitted by:</w:t>
      </w:r>
      <w:r>
        <w:rPr>
          <w:rFonts w:ascii="Arial" w:hAnsi="Arial" w:cs="Arial"/>
          <w:b/>
          <w:sz w:val="20"/>
          <w:szCs w:val="20"/>
          <w:lang w:val="en-GB"/>
        </w:rPr>
        <w:tab/>
      </w:r>
      <w:r w:rsidR="00156043" w:rsidRPr="00156043">
        <w:rPr>
          <w:rFonts w:ascii="Arial" w:hAnsi="Arial" w:cs="Arial"/>
          <w:sz w:val="20"/>
          <w:szCs w:val="20"/>
          <w:lang w:val="en-GB"/>
        </w:rPr>
        <w:t>Chair TG-M</w:t>
      </w: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D90053" w:rsidRDefault="00156043" w:rsidP="00754D75">
      <w:pPr>
        <w:rPr>
          <w:rFonts w:ascii="Arial" w:hAnsi="Arial"/>
          <w:sz w:val="20"/>
          <w:szCs w:val="20"/>
          <w:lang w:val="en-GB"/>
        </w:rPr>
      </w:pPr>
      <w:r>
        <w:rPr>
          <w:rFonts w:ascii="Arial" w:hAnsi="Arial"/>
          <w:sz w:val="20"/>
          <w:szCs w:val="20"/>
          <w:lang w:val="en-GB"/>
        </w:rPr>
        <w:t>In §73 of the T</w:t>
      </w:r>
      <w:r>
        <w:rPr>
          <w:rFonts w:ascii="Arial" w:hAnsi="Arial" w:cs="Arial"/>
          <w:sz w:val="20"/>
          <w:szCs w:val="20"/>
          <w:lang w:val="en-GB"/>
        </w:rPr>
        <w:t>ø</w:t>
      </w:r>
      <w:r>
        <w:rPr>
          <w:rFonts w:ascii="Arial" w:hAnsi="Arial"/>
          <w:sz w:val="20"/>
          <w:szCs w:val="20"/>
          <w:lang w:val="en-GB"/>
        </w:rPr>
        <w:t xml:space="preserve">nder Declaration the Wadden Sea </w:t>
      </w:r>
      <w:r w:rsidR="00DB18CC">
        <w:rPr>
          <w:rFonts w:ascii="Arial" w:hAnsi="Arial"/>
          <w:sz w:val="20"/>
          <w:szCs w:val="20"/>
          <w:lang w:val="en-GB"/>
        </w:rPr>
        <w:t>S</w:t>
      </w:r>
      <w:r>
        <w:rPr>
          <w:rFonts w:ascii="Arial" w:hAnsi="Arial"/>
          <w:sz w:val="20"/>
          <w:szCs w:val="20"/>
          <w:lang w:val="en-GB"/>
        </w:rPr>
        <w:t>tates</w:t>
      </w:r>
    </w:p>
    <w:p w:rsidR="00156043" w:rsidRDefault="00156043" w:rsidP="00754D75">
      <w:pPr>
        <w:rPr>
          <w:rFonts w:ascii="Arial" w:hAnsi="Arial"/>
          <w:sz w:val="20"/>
          <w:szCs w:val="20"/>
          <w:lang w:val="en-GB"/>
        </w:rPr>
      </w:pPr>
    </w:p>
    <w:p w:rsidR="00156043" w:rsidRDefault="00156043" w:rsidP="00416731">
      <w:pPr>
        <w:ind w:left="720"/>
        <w:rPr>
          <w:rFonts w:ascii="Arial" w:hAnsi="Arial"/>
          <w:i/>
          <w:sz w:val="20"/>
          <w:szCs w:val="20"/>
          <w:lang w:val="en-GB"/>
        </w:rPr>
      </w:pPr>
      <w:r w:rsidRPr="00F0257E">
        <w:rPr>
          <w:rFonts w:ascii="Arial" w:hAnsi="Arial"/>
          <w:i/>
          <w:sz w:val="20"/>
          <w:szCs w:val="20"/>
          <w:lang w:val="en-GB"/>
        </w:rPr>
        <w:t xml:space="preserve">Intend to list the Wadden Sea Ramsar sites as </w:t>
      </w:r>
      <w:r w:rsidR="00995845">
        <w:rPr>
          <w:rFonts w:ascii="Arial" w:hAnsi="Arial"/>
          <w:i/>
          <w:sz w:val="20"/>
          <w:szCs w:val="20"/>
          <w:lang w:val="en-GB"/>
        </w:rPr>
        <w:t xml:space="preserve">a </w:t>
      </w:r>
      <w:r w:rsidRPr="00F0257E">
        <w:rPr>
          <w:rFonts w:ascii="Arial" w:hAnsi="Arial"/>
          <w:i/>
          <w:sz w:val="20"/>
          <w:szCs w:val="20"/>
          <w:lang w:val="en-GB"/>
        </w:rPr>
        <w:t>trans-boundary Ramsar site “Wadden Sea” on the Ramsar List of international importance and thus contribute to the ongoing efforts of the Ramsar Convention to promote the trans-boundary aspect of the protection and the management of wetlands e.g. through enhanced flyway cooperation as mentioned above.”</w:t>
      </w:r>
    </w:p>
    <w:p w:rsidR="00156043" w:rsidRDefault="00156043" w:rsidP="00156043">
      <w:pPr>
        <w:rPr>
          <w:rFonts w:ascii="Arial" w:hAnsi="Arial"/>
          <w:i/>
          <w:sz w:val="20"/>
          <w:szCs w:val="20"/>
          <w:lang w:val="en-GB"/>
        </w:rPr>
      </w:pPr>
    </w:p>
    <w:p w:rsidR="00156043" w:rsidRPr="00156043" w:rsidRDefault="00156043" w:rsidP="00156043">
      <w:pPr>
        <w:rPr>
          <w:rFonts w:ascii="Arial" w:hAnsi="Arial"/>
          <w:sz w:val="20"/>
          <w:szCs w:val="20"/>
          <w:lang w:val="en-GB"/>
        </w:rPr>
      </w:pPr>
      <w:r>
        <w:rPr>
          <w:rFonts w:ascii="Arial" w:hAnsi="Arial"/>
          <w:sz w:val="20"/>
          <w:szCs w:val="20"/>
          <w:lang w:val="en-GB"/>
        </w:rPr>
        <w:t>TG-M has discussed TD §73 and elaborated p</w:t>
      </w:r>
      <w:r w:rsidR="00416731">
        <w:rPr>
          <w:rFonts w:ascii="Arial" w:hAnsi="Arial"/>
          <w:sz w:val="20"/>
          <w:szCs w:val="20"/>
          <w:lang w:val="en-GB"/>
        </w:rPr>
        <w:t>roposals for its implementation as in the attached document.</w:t>
      </w:r>
    </w:p>
    <w:p w:rsidR="007976A5" w:rsidRDefault="007976A5"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3D6D11" w:rsidRPr="00E20D83" w:rsidRDefault="003D6D11" w:rsidP="00416731">
      <w:pPr>
        <w:ind w:left="1276" w:hanging="1276"/>
        <w:rPr>
          <w:rFonts w:ascii="Arial" w:hAnsi="Arial"/>
          <w:b/>
          <w:bCs/>
          <w:sz w:val="20"/>
          <w:szCs w:val="20"/>
          <w:lang w:val="en-GB"/>
        </w:rPr>
      </w:pPr>
      <w:r w:rsidRPr="00F872A7">
        <w:rPr>
          <w:rFonts w:ascii="Arial" w:hAnsi="Arial"/>
          <w:b/>
          <w:bCs/>
          <w:sz w:val="20"/>
          <w:szCs w:val="20"/>
          <w:lang w:val="en-GB"/>
        </w:rPr>
        <w:t>Proposal</w:t>
      </w:r>
      <w:r w:rsidR="00E20D83">
        <w:rPr>
          <w:rFonts w:ascii="Arial" w:hAnsi="Arial"/>
          <w:b/>
          <w:bCs/>
          <w:sz w:val="20"/>
          <w:szCs w:val="20"/>
          <w:lang w:val="en-GB"/>
        </w:rPr>
        <w:t>:</w:t>
      </w:r>
      <w:r w:rsidR="00E20D83">
        <w:rPr>
          <w:rFonts w:ascii="Arial" w:hAnsi="Arial"/>
          <w:b/>
          <w:bCs/>
          <w:sz w:val="20"/>
          <w:szCs w:val="20"/>
          <w:lang w:val="en-GB"/>
        </w:rPr>
        <w:tab/>
      </w:r>
      <w:r w:rsidR="00004EE5" w:rsidRPr="00E20D83">
        <w:rPr>
          <w:rFonts w:ascii="Arial" w:hAnsi="Arial"/>
          <w:b/>
          <w:sz w:val="20"/>
          <w:szCs w:val="20"/>
          <w:lang w:val="en-GB"/>
        </w:rPr>
        <w:t xml:space="preserve">The meeting is </w:t>
      </w:r>
      <w:r w:rsidR="007A0319" w:rsidRPr="00E20D83">
        <w:rPr>
          <w:rFonts w:ascii="Arial" w:hAnsi="Arial"/>
          <w:b/>
          <w:sz w:val="20"/>
          <w:szCs w:val="20"/>
          <w:lang w:val="en-GB"/>
        </w:rPr>
        <w:t>invited</w:t>
      </w:r>
      <w:r w:rsidR="00004EE5" w:rsidRPr="00E20D83">
        <w:rPr>
          <w:rFonts w:ascii="Arial" w:hAnsi="Arial"/>
          <w:b/>
          <w:sz w:val="20"/>
          <w:szCs w:val="20"/>
          <w:lang w:val="en-GB"/>
        </w:rPr>
        <w:t xml:space="preserve"> to </w:t>
      </w:r>
      <w:r w:rsidR="00156043">
        <w:rPr>
          <w:rFonts w:ascii="Arial" w:hAnsi="Arial"/>
          <w:b/>
          <w:sz w:val="20"/>
          <w:szCs w:val="20"/>
          <w:lang w:val="en-GB"/>
        </w:rPr>
        <w:t>discuss and decide upon the proposals by TG-M</w:t>
      </w:r>
    </w:p>
    <w:p w:rsidR="003D6D11" w:rsidRPr="00C94373" w:rsidRDefault="003D6D11" w:rsidP="003D6D11">
      <w:pPr>
        <w:pStyle w:val="Textkrper"/>
        <w:rPr>
          <w:szCs w:val="20"/>
          <w:lang w:val="en-GB"/>
        </w:rPr>
      </w:pPr>
    </w:p>
    <w:p w:rsidR="003D6D11" w:rsidRDefault="003D6D11" w:rsidP="003D6D11">
      <w:pPr>
        <w:pStyle w:val="Textkrper"/>
        <w:rPr>
          <w:szCs w:val="20"/>
          <w:lang w:val="en-GB"/>
        </w:rPr>
      </w:pPr>
    </w:p>
    <w:p w:rsidR="00EC5696" w:rsidRDefault="00EC5696" w:rsidP="00EC5696">
      <w:pPr>
        <w:jc w:val="center"/>
        <w:rPr>
          <w:rFonts w:ascii="Arial" w:hAnsi="Arial" w:cs="Arial"/>
          <w:lang w:val="en-GB"/>
        </w:rPr>
      </w:pPr>
    </w:p>
    <w:p w:rsidR="001C042F" w:rsidRDefault="001C042F" w:rsidP="00EC5696">
      <w:pPr>
        <w:jc w:val="center"/>
        <w:rPr>
          <w:rFonts w:ascii="Arial" w:hAnsi="Arial" w:cs="Arial"/>
          <w:lang w:val="en-GB"/>
        </w:rPr>
      </w:pPr>
    </w:p>
    <w:p w:rsidR="001C042F" w:rsidRDefault="001C042F">
      <w:pPr>
        <w:rPr>
          <w:rFonts w:ascii="Arial" w:hAnsi="Arial" w:cs="Arial"/>
          <w:lang w:val="en-GB"/>
        </w:rPr>
      </w:pPr>
      <w:r>
        <w:rPr>
          <w:rFonts w:ascii="Arial" w:hAnsi="Arial" w:cs="Arial"/>
          <w:lang w:val="en-GB"/>
        </w:rPr>
        <w:br w:type="page"/>
      </w:r>
    </w:p>
    <w:p w:rsidR="00AE664A" w:rsidRDefault="00AE664A" w:rsidP="00416731">
      <w:pPr>
        <w:rPr>
          <w:rFonts w:ascii="Arial" w:hAnsi="Arial"/>
          <w:b/>
          <w:sz w:val="22"/>
          <w:szCs w:val="22"/>
          <w:lang w:val="en-GB"/>
        </w:rPr>
      </w:pPr>
    </w:p>
    <w:p w:rsidR="00416731" w:rsidRPr="00AE664A" w:rsidRDefault="00416731" w:rsidP="00416731">
      <w:pPr>
        <w:rPr>
          <w:rFonts w:ascii="Arial" w:hAnsi="Arial"/>
          <w:b/>
          <w:sz w:val="22"/>
          <w:szCs w:val="22"/>
          <w:lang w:val="en-GB"/>
        </w:rPr>
      </w:pPr>
      <w:r w:rsidRPr="00AE664A">
        <w:rPr>
          <w:rFonts w:ascii="Arial" w:hAnsi="Arial"/>
          <w:b/>
          <w:sz w:val="22"/>
          <w:szCs w:val="22"/>
          <w:lang w:val="en-GB"/>
        </w:rPr>
        <w:t>Transboundary Ramsar site</w:t>
      </w:r>
    </w:p>
    <w:p w:rsidR="00416731" w:rsidRDefault="00416731" w:rsidP="00416731">
      <w:pPr>
        <w:rPr>
          <w:rFonts w:ascii="Arial" w:hAnsi="Arial"/>
          <w:sz w:val="20"/>
          <w:szCs w:val="20"/>
          <w:lang w:val="en-GB"/>
        </w:rPr>
      </w:pPr>
    </w:p>
    <w:p w:rsidR="00416731" w:rsidRDefault="00416731" w:rsidP="00416731">
      <w:pPr>
        <w:rPr>
          <w:rFonts w:ascii="Arial" w:hAnsi="Arial"/>
          <w:sz w:val="20"/>
          <w:szCs w:val="20"/>
          <w:lang w:val="en-GB"/>
        </w:rPr>
      </w:pPr>
    </w:p>
    <w:p w:rsidR="00AE664A" w:rsidRPr="00061E22" w:rsidRDefault="00AE664A" w:rsidP="00416731">
      <w:pPr>
        <w:rPr>
          <w:rFonts w:ascii="Arial" w:hAnsi="Arial"/>
          <w:b/>
          <w:sz w:val="20"/>
          <w:szCs w:val="20"/>
          <w:lang w:val="en-GB"/>
        </w:rPr>
      </w:pPr>
      <w:r w:rsidRPr="00061E22">
        <w:rPr>
          <w:rFonts w:ascii="Arial" w:hAnsi="Arial"/>
          <w:b/>
          <w:sz w:val="20"/>
          <w:szCs w:val="20"/>
          <w:lang w:val="en-GB"/>
        </w:rPr>
        <w:t>Background</w:t>
      </w:r>
    </w:p>
    <w:p w:rsidR="00AE664A" w:rsidRPr="00061E22" w:rsidRDefault="00AE664A" w:rsidP="00416731">
      <w:pPr>
        <w:rPr>
          <w:rFonts w:ascii="Arial" w:hAnsi="Arial"/>
          <w:sz w:val="20"/>
          <w:szCs w:val="20"/>
          <w:lang w:val="en-GB"/>
        </w:rPr>
      </w:pPr>
    </w:p>
    <w:p w:rsidR="00416731" w:rsidRPr="00061E22" w:rsidRDefault="00416731" w:rsidP="00416731">
      <w:pPr>
        <w:rPr>
          <w:rFonts w:ascii="Arial" w:hAnsi="Arial"/>
          <w:sz w:val="20"/>
          <w:szCs w:val="20"/>
          <w:lang w:val="en-GB"/>
        </w:rPr>
      </w:pPr>
      <w:r w:rsidRPr="00061E22">
        <w:rPr>
          <w:rFonts w:ascii="Arial" w:hAnsi="Arial"/>
          <w:sz w:val="20"/>
          <w:szCs w:val="20"/>
          <w:lang w:val="en-GB"/>
        </w:rPr>
        <w:t>In §73 of the Ministerial Council Declaration from T</w:t>
      </w:r>
      <w:r w:rsidRPr="00061E22">
        <w:rPr>
          <w:rFonts w:ascii="Arial" w:hAnsi="Arial" w:cs="Arial"/>
          <w:sz w:val="20"/>
          <w:szCs w:val="20"/>
          <w:lang w:val="en-GB"/>
        </w:rPr>
        <w:t>ø</w:t>
      </w:r>
      <w:r w:rsidRPr="00061E22">
        <w:rPr>
          <w:rFonts w:ascii="Arial" w:hAnsi="Arial"/>
          <w:sz w:val="20"/>
          <w:szCs w:val="20"/>
          <w:lang w:val="en-GB"/>
        </w:rPr>
        <w:t xml:space="preserve">nder it is stated </w:t>
      </w:r>
      <w:r w:rsidR="00995845">
        <w:rPr>
          <w:rFonts w:ascii="Arial" w:hAnsi="Arial"/>
          <w:sz w:val="20"/>
          <w:szCs w:val="20"/>
          <w:lang w:val="en-GB"/>
        </w:rPr>
        <w:t xml:space="preserve">that the Wadden Sea states </w:t>
      </w:r>
      <w:r w:rsidRPr="00061E22">
        <w:rPr>
          <w:rFonts w:ascii="Arial" w:hAnsi="Arial"/>
          <w:sz w:val="20"/>
          <w:szCs w:val="20"/>
          <w:lang w:val="en-GB"/>
        </w:rPr>
        <w:t xml:space="preserve"> intend to list the Wadden Sea Ramsar Sites as one single trans-boundary Ramsar site.</w:t>
      </w:r>
    </w:p>
    <w:p w:rsidR="00416731" w:rsidRPr="00061E22" w:rsidRDefault="00416731" w:rsidP="00416731">
      <w:pPr>
        <w:rPr>
          <w:rFonts w:ascii="Arial" w:hAnsi="Arial"/>
          <w:sz w:val="20"/>
          <w:szCs w:val="20"/>
          <w:lang w:val="en-GB"/>
        </w:rPr>
      </w:pPr>
    </w:p>
    <w:p w:rsidR="00416731" w:rsidRPr="00061E22" w:rsidRDefault="00416731" w:rsidP="00416731">
      <w:pPr>
        <w:rPr>
          <w:rFonts w:ascii="Arial" w:hAnsi="Arial"/>
          <w:i/>
          <w:sz w:val="20"/>
          <w:szCs w:val="20"/>
          <w:lang w:val="en-GB"/>
        </w:rPr>
      </w:pPr>
      <w:r w:rsidRPr="00061E22">
        <w:rPr>
          <w:rFonts w:ascii="Arial" w:hAnsi="Arial"/>
          <w:i/>
          <w:sz w:val="20"/>
          <w:szCs w:val="20"/>
          <w:lang w:val="en-GB"/>
        </w:rPr>
        <w:t>„73. Intend to list the Wadden Sea Ramsar sites as trans-boundary Ramsar site “Wadden Sea” on the Ramsar List of international importance and thus contribute to the ongoing efforts of the Ramsar Convention to promote the trans-boundary aspect of the protection and the management of wetlands e.g. through enhanced flyway cooperation as mentioned above.”</w:t>
      </w:r>
    </w:p>
    <w:p w:rsidR="00416731" w:rsidRPr="00061E22" w:rsidRDefault="00416731" w:rsidP="00416731">
      <w:pPr>
        <w:rPr>
          <w:rFonts w:ascii="Arial" w:hAnsi="Arial"/>
          <w:i/>
          <w:sz w:val="20"/>
          <w:szCs w:val="20"/>
          <w:lang w:val="en-GB"/>
        </w:rPr>
      </w:pPr>
    </w:p>
    <w:p w:rsidR="00416731" w:rsidRPr="00061E22" w:rsidRDefault="00416731" w:rsidP="00416731">
      <w:pPr>
        <w:rPr>
          <w:rFonts w:ascii="Arial" w:hAnsi="Arial"/>
          <w:sz w:val="20"/>
          <w:szCs w:val="20"/>
          <w:lang w:val="en-GB"/>
        </w:rPr>
      </w:pPr>
      <w:r w:rsidRPr="00061E22">
        <w:rPr>
          <w:rFonts w:ascii="Arial" w:hAnsi="Arial"/>
          <w:sz w:val="20"/>
          <w:szCs w:val="20"/>
          <w:lang w:val="en-GB"/>
        </w:rPr>
        <w:t xml:space="preserve">This has been </w:t>
      </w:r>
      <w:r w:rsidR="00995845">
        <w:rPr>
          <w:rFonts w:ascii="Arial" w:hAnsi="Arial"/>
          <w:sz w:val="20"/>
          <w:szCs w:val="20"/>
          <w:lang w:val="en-GB"/>
        </w:rPr>
        <w:t>very positively received</w:t>
      </w:r>
      <w:r w:rsidRPr="00061E22">
        <w:rPr>
          <w:rFonts w:ascii="Arial" w:hAnsi="Arial"/>
          <w:sz w:val="20"/>
          <w:szCs w:val="20"/>
          <w:lang w:val="en-GB"/>
        </w:rPr>
        <w:t xml:space="preserve"> by the Ramsar Secretariat (see </w:t>
      </w:r>
      <w:r w:rsidR="00AE664A" w:rsidRPr="00061E22">
        <w:rPr>
          <w:rFonts w:ascii="Arial" w:hAnsi="Arial"/>
          <w:sz w:val="20"/>
          <w:szCs w:val="20"/>
          <w:lang w:val="en-GB"/>
        </w:rPr>
        <w:t xml:space="preserve">E.mail correspondence with Ramsar secretariat in </w:t>
      </w:r>
      <w:r w:rsidRPr="00061E22">
        <w:rPr>
          <w:rFonts w:ascii="Arial" w:hAnsi="Arial"/>
          <w:sz w:val="20"/>
          <w:szCs w:val="20"/>
          <w:lang w:val="en-GB"/>
        </w:rPr>
        <w:t xml:space="preserve">Annex </w:t>
      </w:r>
      <w:r w:rsidR="00DB18CC" w:rsidRPr="00061E22">
        <w:rPr>
          <w:rFonts w:ascii="Arial" w:hAnsi="Arial"/>
          <w:sz w:val="20"/>
          <w:szCs w:val="20"/>
          <w:lang w:val="en-GB"/>
        </w:rPr>
        <w:t>2</w:t>
      </w:r>
      <w:r w:rsidRPr="00061E22">
        <w:rPr>
          <w:rFonts w:ascii="Arial" w:hAnsi="Arial"/>
          <w:sz w:val="20"/>
          <w:szCs w:val="20"/>
          <w:lang w:val="en-GB"/>
        </w:rPr>
        <w:t>)</w:t>
      </w:r>
      <w:r w:rsidR="00AE664A" w:rsidRPr="00061E22">
        <w:rPr>
          <w:rFonts w:ascii="Arial" w:hAnsi="Arial"/>
          <w:sz w:val="20"/>
          <w:szCs w:val="20"/>
          <w:lang w:val="en-GB"/>
        </w:rPr>
        <w:t>.</w:t>
      </w:r>
    </w:p>
    <w:p w:rsidR="00416731" w:rsidRPr="00061E22" w:rsidRDefault="00416731" w:rsidP="00416731">
      <w:pPr>
        <w:pStyle w:val="Kopfzeile"/>
        <w:tabs>
          <w:tab w:val="clear" w:pos="4703"/>
          <w:tab w:val="clear" w:pos="9406"/>
        </w:tabs>
        <w:rPr>
          <w:rFonts w:ascii="Arial" w:hAnsi="Arial" w:cs="Arial"/>
          <w:sz w:val="20"/>
          <w:szCs w:val="20"/>
          <w:lang w:val="en-GB" w:eastAsia="de-DE"/>
        </w:rPr>
      </w:pPr>
    </w:p>
    <w:p w:rsidR="00416731" w:rsidRPr="00061E22" w:rsidRDefault="00416731" w:rsidP="00416731">
      <w:pPr>
        <w:pStyle w:val="Kopfzeile"/>
        <w:rPr>
          <w:rFonts w:ascii="Arial" w:hAnsi="Arial" w:cs="Arial"/>
          <w:sz w:val="20"/>
          <w:szCs w:val="20"/>
          <w:lang w:val="en-GB" w:eastAsia="de-DE"/>
        </w:rPr>
      </w:pPr>
      <w:r w:rsidRPr="00061E22">
        <w:rPr>
          <w:rFonts w:ascii="Arial" w:hAnsi="Arial" w:cs="Arial"/>
          <w:sz w:val="20"/>
          <w:szCs w:val="20"/>
          <w:lang w:val="en-GB" w:eastAsia="de-DE"/>
        </w:rPr>
        <w:t xml:space="preserve">The implementation of §73 of the Tønder Declaration </w:t>
      </w:r>
      <w:r w:rsidR="00995845">
        <w:rPr>
          <w:rFonts w:ascii="Arial" w:hAnsi="Arial" w:cs="Arial"/>
          <w:sz w:val="20"/>
          <w:szCs w:val="20"/>
          <w:lang w:val="en-GB" w:eastAsia="de-DE"/>
        </w:rPr>
        <w:t>was</w:t>
      </w:r>
      <w:r w:rsidRPr="00061E22">
        <w:rPr>
          <w:rFonts w:ascii="Arial" w:hAnsi="Arial" w:cs="Arial"/>
          <w:sz w:val="20"/>
          <w:szCs w:val="20"/>
          <w:lang w:val="en-GB" w:eastAsia="de-DE"/>
        </w:rPr>
        <w:t xml:space="preserve"> not addressed by the WS</w:t>
      </w:r>
      <w:r w:rsidR="00AE664A" w:rsidRPr="00061E22">
        <w:rPr>
          <w:rFonts w:ascii="Arial" w:hAnsi="Arial" w:cs="Arial"/>
          <w:sz w:val="20"/>
          <w:szCs w:val="20"/>
          <w:lang w:val="en-GB" w:eastAsia="de-DE"/>
        </w:rPr>
        <w:t>B</w:t>
      </w:r>
      <w:r w:rsidRPr="00061E22">
        <w:rPr>
          <w:rFonts w:ascii="Arial" w:hAnsi="Arial" w:cs="Arial"/>
          <w:sz w:val="20"/>
          <w:szCs w:val="20"/>
          <w:lang w:val="en-GB" w:eastAsia="de-DE"/>
        </w:rPr>
        <w:t xml:space="preserve">-12 meeting, nor is this issue contained in the Tønder Declaration Implementation Programme (see Annex </w:t>
      </w:r>
      <w:r w:rsidR="00AE664A" w:rsidRPr="00061E22">
        <w:rPr>
          <w:rFonts w:ascii="Arial" w:hAnsi="Arial" w:cs="Arial"/>
          <w:sz w:val="20"/>
          <w:szCs w:val="20"/>
          <w:lang w:val="en-GB" w:eastAsia="de-DE"/>
        </w:rPr>
        <w:t>3</w:t>
      </w:r>
      <w:r w:rsidRPr="00061E22">
        <w:rPr>
          <w:rFonts w:ascii="Arial" w:hAnsi="Arial" w:cs="Arial"/>
          <w:sz w:val="20"/>
          <w:szCs w:val="20"/>
          <w:lang w:val="en-GB" w:eastAsia="de-DE"/>
        </w:rPr>
        <w:t xml:space="preserve"> to WSB-12 summary record)</w:t>
      </w:r>
      <w:r w:rsidR="00AE664A" w:rsidRPr="00061E22">
        <w:rPr>
          <w:rFonts w:ascii="Arial" w:hAnsi="Arial" w:cs="Arial"/>
          <w:sz w:val="20"/>
          <w:szCs w:val="20"/>
          <w:lang w:val="en-GB" w:eastAsia="de-DE"/>
        </w:rPr>
        <w:t>.</w:t>
      </w:r>
    </w:p>
    <w:p w:rsidR="00AE664A" w:rsidRPr="00061E22" w:rsidRDefault="00AE664A" w:rsidP="00416731">
      <w:pPr>
        <w:pStyle w:val="Kopfzeile"/>
        <w:rPr>
          <w:rFonts w:ascii="Arial" w:hAnsi="Arial" w:cs="Arial"/>
          <w:sz w:val="20"/>
          <w:szCs w:val="20"/>
          <w:lang w:val="en-GB" w:eastAsia="de-DE"/>
        </w:rPr>
      </w:pPr>
    </w:p>
    <w:p w:rsidR="00AE664A" w:rsidRPr="00061E22" w:rsidRDefault="00AE664A" w:rsidP="00416731">
      <w:pPr>
        <w:pStyle w:val="Kopfzeile"/>
        <w:rPr>
          <w:rFonts w:ascii="Arial" w:hAnsi="Arial" w:cs="Arial"/>
          <w:sz w:val="20"/>
          <w:szCs w:val="20"/>
          <w:lang w:val="en-GB" w:eastAsia="de-DE"/>
        </w:rPr>
      </w:pPr>
    </w:p>
    <w:p w:rsidR="00DB18CC" w:rsidRPr="00061E22" w:rsidRDefault="00DB18CC" w:rsidP="00416731">
      <w:pPr>
        <w:pStyle w:val="Kopfzeile"/>
        <w:rPr>
          <w:rFonts w:ascii="Arial" w:hAnsi="Arial" w:cs="Arial"/>
          <w:sz w:val="20"/>
          <w:szCs w:val="20"/>
          <w:lang w:val="en-GB" w:eastAsia="de-DE"/>
        </w:rPr>
      </w:pPr>
    </w:p>
    <w:p w:rsidR="00AE664A" w:rsidRPr="00061E22" w:rsidRDefault="00DB18CC" w:rsidP="00416731">
      <w:pPr>
        <w:pStyle w:val="Kopfzeile"/>
        <w:rPr>
          <w:rFonts w:ascii="Arial" w:hAnsi="Arial" w:cs="Arial"/>
          <w:b/>
          <w:sz w:val="20"/>
          <w:szCs w:val="20"/>
          <w:lang w:val="en-GB" w:eastAsia="de-DE"/>
        </w:rPr>
      </w:pPr>
      <w:r w:rsidRPr="00061E22">
        <w:rPr>
          <w:rFonts w:ascii="Arial" w:hAnsi="Arial" w:cs="Arial"/>
          <w:b/>
          <w:sz w:val="20"/>
          <w:szCs w:val="20"/>
          <w:lang w:val="en-GB" w:eastAsia="de-DE"/>
        </w:rPr>
        <w:t>P</w:t>
      </w:r>
      <w:r w:rsidR="00AE664A" w:rsidRPr="00061E22">
        <w:rPr>
          <w:rFonts w:ascii="Arial" w:hAnsi="Arial" w:cs="Arial"/>
          <w:b/>
          <w:sz w:val="20"/>
          <w:szCs w:val="20"/>
          <w:lang w:val="en-GB" w:eastAsia="de-DE"/>
        </w:rPr>
        <w:t>roposals by TG-M</w:t>
      </w:r>
    </w:p>
    <w:p w:rsidR="00DB18CC" w:rsidRPr="00061E22" w:rsidRDefault="00DB18CC" w:rsidP="00DB18CC">
      <w:pPr>
        <w:rPr>
          <w:rFonts w:ascii="Arial" w:hAnsi="Arial" w:cs="Arial"/>
          <w:sz w:val="20"/>
          <w:szCs w:val="20"/>
        </w:rPr>
      </w:pPr>
    </w:p>
    <w:p w:rsidR="00DB18CC" w:rsidRPr="00061E22" w:rsidRDefault="00DB18CC" w:rsidP="00DB18CC">
      <w:pPr>
        <w:rPr>
          <w:rFonts w:ascii="Arial" w:hAnsi="Arial" w:cs="Arial"/>
          <w:sz w:val="20"/>
          <w:szCs w:val="20"/>
        </w:rPr>
      </w:pPr>
      <w:r w:rsidRPr="00061E22">
        <w:rPr>
          <w:rFonts w:ascii="Arial" w:hAnsi="Arial" w:cs="Arial"/>
          <w:sz w:val="20"/>
          <w:szCs w:val="20"/>
        </w:rPr>
        <w:t xml:space="preserve">In preparation of TG-M 11 the TG-M chair </w:t>
      </w:r>
      <w:r w:rsidR="00995845">
        <w:rPr>
          <w:rFonts w:ascii="Arial" w:hAnsi="Arial" w:cs="Arial"/>
          <w:sz w:val="20"/>
          <w:szCs w:val="20"/>
        </w:rPr>
        <w:t>c</w:t>
      </w:r>
      <w:r w:rsidRPr="00061E22">
        <w:rPr>
          <w:rFonts w:ascii="Arial" w:hAnsi="Arial" w:cs="Arial"/>
          <w:sz w:val="20"/>
          <w:szCs w:val="20"/>
        </w:rPr>
        <w:t xml:space="preserve">ontacted the Ramsar-Secretariat to find out, which formal procedure is needed for the implementation of § 73 </w:t>
      </w:r>
      <w:r w:rsidR="00995845">
        <w:rPr>
          <w:rFonts w:ascii="Arial" w:hAnsi="Arial" w:cs="Arial"/>
          <w:sz w:val="20"/>
          <w:szCs w:val="20"/>
        </w:rPr>
        <w:t xml:space="preserve">of the </w:t>
      </w:r>
      <w:r w:rsidRPr="00061E22">
        <w:rPr>
          <w:rFonts w:ascii="Arial" w:hAnsi="Arial" w:cs="Arial"/>
          <w:sz w:val="20"/>
          <w:szCs w:val="20"/>
        </w:rPr>
        <w:t xml:space="preserve">Tønder Declaration. The </w:t>
      </w:r>
      <w:r w:rsidR="00995845">
        <w:rPr>
          <w:rFonts w:ascii="Arial" w:hAnsi="Arial" w:cs="Arial"/>
          <w:sz w:val="20"/>
          <w:szCs w:val="20"/>
        </w:rPr>
        <w:t xml:space="preserve">following </w:t>
      </w:r>
      <w:r w:rsidRPr="00061E22">
        <w:rPr>
          <w:rFonts w:ascii="Arial" w:hAnsi="Arial" w:cs="Arial"/>
          <w:sz w:val="20"/>
          <w:szCs w:val="20"/>
        </w:rPr>
        <w:t xml:space="preserve">answer </w:t>
      </w:r>
      <w:r w:rsidR="00995845">
        <w:rPr>
          <w:rFonts w:ascii="Arial" w:hAnsi="Arial" w:cs="Arial"/>
          <w:sz w:val="20"/>
          <w:szCs w:val="20"/>
        </w:rPr>
        <w:t>was received</w:t>
      </w:r>
      <w:r w:rsidRPr="00061E22">
        <w:rPr>
          <w:rFonts w:ascii="Arial" w:hAnsi="Arial" w:cs="Arial"/>
          <w:sz w:val="20"/>
          <w:szCs w:val="20"/>
        </w:rPr>
        <w:t>:</w:t>
      </w:r>
    </w:p>
    <w:p w:rsidR="00DB18CC" w:rsidRPr="00061E22" w:rsidRDefault="00DB18CC" w:rsidP="00DB18CC">
      <w:pPr>
        <w:rPr>
          <w:rFonts w:ascii="Arial" w:hAnsi="Arial" w:cs="Arial"/>
          <w:sz w:val="20"/>
          <w:szCs w:val="20"/>
        </w:rPr>
      </w:pPr>
    </w:p>
    <w:p w:rsidR="00DB18CC" w:rsidRPr="00061E22" w:rsidRDefault="00DB18CC" w:rsidP="00DB18CC">
      <w:pPr>
        <w:rPr>
          <w:rFonts w:ascii="Arial" w:hAnsi="Arial" w:cs="Arial"/>
          <w:i/>
          <w:sz w:val="20"/>
          <w:szCs w:val="20"/>
        </w:rPr>
      </w:pPr>
      <w:r w:rsidRPr="00061E22">
        <w:rPr>
          <w:rFonts w:ascii="Arial" w:hAnsi="Arial" w:cs="Arial"/>
          <w:i/>
          <w:sz w:val="20"/>
          <w:szCs w:val="20"/>
        </w:rPr>
        <w:t>“For the designation of a Transboundary Ramsar Site we need to receive a formal letter by the national Ramsar Administrative Authorities concerned. This can be three similar letters from each country, or one common letter signed by all three AAs.</w:t>
      </w:r>
    </w:p>
    <w:p w:rsidR="00DB18CC" w:rsidRPr="00061E22" w:rsidRDefault="00DB18CC" w:rsidP="00DB18CC">
      <w:pPr>
        <w:rPr>
          <w:rFonts w:ascii="Arial" w:hAnsi="Arial" w:cs="Arial"/>
          <w:i/>
          <w:sz w:val="20"/>
          <w:szCs w:val="20"/>
        </w:rPr>
      </w:pPr>
      <w:r w:rsidRPr="00061E22">
        <w:rPr>
          <w:rFonts w:ascii="Arial" w:hAnsi="Arial" w:cs="Arial"/>
          <w:i/>
          <w:sz w:val="20"/>
          <w:szCs w:val="20"/>
        </w:rPr>
        <w:t>In the case of the Danube-Morava-Dije floodplains confluence, the three countries Austria, Czech and Slovak Republic decided to give the Transboundary Ramsar Site a common English name, in addition to the 5 national Ramsar Sites with individual names, making up the Transboundary Ramsar Site. You may want to do the same for a “Transboundary Ramsar Site Waddensea” composed of the eight or so individual Ramsar Sites in DE, NL and DK.</w:t>
      </w:r>
    </w:p>
    <w:p w:rsidR="001C042F" w:rsidRPr="00061E22" w:rsidRDefault="001C042F" w:rsidP="00416731">
      <w:pPr>
        <w:rPr>
          <w:rFonts w:ascii="Arial" w:hAnsi="Arial" w:cs="Arial"/>
          <w:sz w:val="20"/>
          <w:szCs w:val="20"/>
        </w:rPr>
      </w:pPr>
    </w:p>
    <w:p w:rsidR="00503AB9" w:rsidRPr="00061E22" w:rsidRDefault="00DB18CC" w:rsidP="00416731">
      <w:pPr>
        <w:rPr>
          <w:rFonts w:ascii="Arial" w:hAnsi="Arial" w:cs="Arial"/>
          <w:sz w:val="20"/>
          <w:szCs w:val="20"/>
        </w:rPr>
      </w:pPr>
      <w:r w:rsidRPr="00061E22">
        <w:rPr>
          <w:rFonts w:ascii="Arial" w:hAnsi="Arial" w:cs="Arial"/>
          <w:sz w:val="20"/>
          <w:szCs w:val="20"/>
        </w:rPr>
        <w:t xml:space="preserve">TG-M </w:t>
      </w:r>
      <w:r w:rsidR="00503AB9" w:rsidRPr="00061E22">
        <w:rPr>
          <w:rFonts w:ascii="Arial" w:hAnsi="Arial" w:cs="Arial"/>
          <w:sz w:val="20"/>
          <w:szCs w:val="20"/>
        </w:rPr>
        <w:t>11</w:t>
      </w:r>
      <w:r w:rsidR="00061E22">
        <w:rPr>
          <w:rFonts w:ascii="Arial" w:hAnsi="Arial" w:cs="Arial"/>
          <w:sz w:val="20"/>
          <w:szCs w:val="20"/>
        </w:rPr>
        <w:t xml:space="preserve"> </w:t>
      </w:r>
      <w:r w:rsidRPr="00061E22">
        <w:rPr>
          <w:rFonts w:ascii="Arial" w:hAnsi="Arial" w:cs="Arial"/>
          <w:sz w:val="20"/>
          <w:szCs w:val="20"/>
        </w:rPr>
        <w:t>discussed</w:t>
      </w:r>
      <w:r w:rsidR="00503AB9" w:rsidRPr="00061E22">
        <w:rPr>
          <w:rFonts w:ascii="Arial" w:hAnsi="Arial" w:cs="Arial"/>
          <w:sz w:val="20"/>
          <w:szCs w:val="20"/>
        </w:rPr>
        <w:t xml:space="preserve"> the information provided by the Ramsar </w:t>
      </w:r>
      <w:r w:rsidR="00995845">
        <w:rPr>
          <w:rFonts w:ascii="Arial" w:hAnsi="Arial" w:cs="Arial"/>
          <w:sz w:val="20"/>
          <w:szCs w:val="20"/>
        </w:rPr>
        <w:t>S</w:t>
      </w:r>
      <w:r w:rsidR="00503AB9" w:rsidRPr="00061E22">
        <w:rPr>
          <w:rFonts w:ascii="Arial" w:hAnsi="Arial" w:cs="Arial"/>
          <w:sz w:val="20"/>
          <w:szCs w:val="20"/>
        </w:rPr>
        <w:t>ecretariat and prepared the following proposals/recommendations to the WSB</w:t>
      </w:r>
    </w:p>
    <w:p w:rsidR="00503AB9" w:rsidRPr="00061E22" w:rsidRDefault="00503AB9" w:rsidP="00416731">
      <w:pPr>
        <w:rPr>
          <w:rFonts w:ascii="Arial" w:hAnsi="Arial" w:cs="Arial"/>
          <w:sz w:val="20"/>
          <w:szCs w:val="20"/>
        </w:rPr>
      </w:pPr>
    </w:p>
    <w:p w:rsidR="00503AB9" w:rsidRPr="00061E22" w:rsidRDefault="00503AB9" w:rsidP="00503AB9">
      <w:pPr>
        <w:numPr>
          <w:ilvl w:val="0"/>
          <w:numId w:val="21"/>
        </w:numPr>
        <w:rPr>
          <w:rFonts w:ascii="Arial" w:hAnsi="Arial"/>
          <w:sz w:val="20"/>
          <w:szCs w:val="20"/>
          <w:lang w:val="en-GB"/>
        </w:rPr>
      </w:pPr>
      <w:r w:rsidRPr="00061E22">
        <w:rPr>
          <w:rFonts w:ascii="Arial" w:hAnsi="Arial"/>
          <w:sz w:val="20"/>
          <w:szCs w:val="20"/>
          <w:lang w:val="en-GB"/>
        </w:rPr>
        <w:t>To agree on the name “Transboundary Ramsar Site Wadden Sea”.</w:t>
      </w:r>
    </w:p>
    <w:p w:rsidR="00503AB9" w:rsidRPr="00061E22" w:rsidRDefault="00503AB9" w:rsidP="00503AB9">
      <w:pPr>
        <w:numPr>
          <w:ilvl w:val="0"/>
          <w:numId w:val="21"/>
        </w:numPr>
        <w:rPr>
          <w:rFonts w:ascii="Arial" w:hAnsi="Arial"/>
          <w:sz w:val="20"/>
          <w:szCs w:val="20"/>
          <w:lang w:val="en-GB"/>
        </w:rPr>
      </w:pPr>
      <w:r w:rsidRPr="00061E22">
        <w:rPr>
          <w:rFonts w:ascii="Arial" w:hAnsi="Arial"/>
          <w:sz w:val="20"/>
          <w:szCs w:val="20"/>
          <w:lang w:val="en-GB"/>
        </w:rPr>
        <w:t>To decide, whether three individual letters or one common letter signed by all three State Parties will be sent</w:t>
      </w:r>
      <w:r w:rsidR="00061E22">
        <w:rPr>
          <w:rFonts w:ascii="Arial" w:hAnsi="Arial"/>
          <w:sz w:val="20"/>
          <w:szCs w:val="20"/>
          <w:lang w:val="en-GB"/>
        </w:rPr>
        <w:t xml:space="preserve"> to the Ramsar secretariat</w:t>
      </w:r>
    </w:p>
    <w:p w:rsidR="00061E22" w:rsidRPr="00061E22" w:rsidRDefault="00061E22" w:rsidP="00503AB9">
      <w:pPr>
        <w:numPr>
          <w:ilvl w:val="0"/>
          <w:numId w:val="21"/>
        </w:numPr>
        <w:rPr>
          <w:rFonts w:ascii="Arial" w:hAnsi="Arial"/>
          <w:b/>
          <w:sz w:val="20"/>
          <w:szCs w:val="20"/>
          <w:lang w:val="en-GB"/>
        </w:rPr>
      </w:pPr>
      <w:r w:rsidRPr="00061E22">
        <w:rPr>
          <w:rFonts w:ascii="Arial" w:hAnsi="Arial"/>
          <w:sz w:val="20"/>
          <w:szCs w:val="20"/>
          <w:lang w:val="en-GB"/>
        </w:rPr>
        <w:t xml:space="preserve">To agree in principle </w:t>
      </w:r>
      <w:r w:rsidR="00995845">
        <w:rPr>
          <w:rFonts w:ascii="Arial" w:hAnsi="Arial"/>
          <w:sz w:val="20"/>
          <w:szCs w:val="20"/>
          <w:lang w:val="en-GB"/>
        </w:rPr>
        <w:t>on</w:t>
      </w:r>
      <w:r w:rsidRPr="00061E22">
        <w:rPr>
          <w:rFonts w:ascii="Arial" w:hAnsi="Arial"/>
          <w:sz w:val="20"/>
          <w:szCs w:val="20"/>
          <w:lang w:val="en-GB"/>
        </w:rPr>
        <w:t xml:space="preserve"> </w:t>
      </w:r>
      <w:r w:rsidR="005B6118">
        <w:rPr>
          <w:rFonts w:ascii="Arial" w:hAnsi="Arial"/>
          <w:sz w:val="20"/>
          <w:szCs w:val="20"/>
          <w:lang w:val="en-GB"/>
        </w:rPr>
        <w:t xml:space="preserve">the </w:t>
      </w:r>
      <w:r w:rsidRPr="00061E22">
        <w:rPr>
          <w:rFonts w:ascii="Arial" w:hAnsi="Arial"/>
          <w:sz w:val="20"/>
          <w:szCs w:val="20"/>
          <w:lang w:val="en-GB"/>
        </w:rPr>
        <w:t xml:space="preserve">draft letter to the Ramsar </w:t>
      </w:r>
      <w:r>
        <w:rPr>
          <w:rFonts w:ascii="Arial" w:hAnsi="Arial"/>
          <w:sz w:val="20"/>
          <w:szCs w:val="20"/>
          <w:lang w:val="en-GB"/>
        </w:rPr>
        <w:t>Secretary General</w:t>
      </w:r>
      <w:r w:rsidRPr="00061E22">
        <w:rPr>
          <w:rFonts w:ascii="Arial" w:hAnsi="Arial"/>
          <w:sz w:val="20"/>
          <w:szCs w:val="20"/>
          <w:lang w:val="en-GB"/>
        </w:rPr>
        <w:t xml:space="preserve"> in </w:t>
      </w:r>
      <w:r w:rsidRPr="00061E22">
        <w:rPr>
          <w:rFonts w:ascii="Arial" w:hAnsi="Arial"/>
          <w:b/>
          <w:sz w:val="20"/>
          <w:szCs w:val="20"/>
          <w:lang w:val="en-GB"/>
        </w:rPr>
        <w:t>Annex 1</w:t>
      </w:r>
    </w:p>
    <w:p w:rsidR="00DB18CC" w:rsidRPr="00061E22" w:rsidRDefault="00503AB9" w:rsidP="00503AB9">
      <w:pPr>
        <w:numPr>
          <w:ilvl w:val="0"/>
          <w:numId w:val="21"/>
        </w:numPr>
        <w:rPr>
          <w:rFonts w:ascii="Arial" w:hAnsi="Arial" w:cs="Arial"/>
          <w:sz w:val="20"/>
          <w:szCs w:val="20"/>
        </w:rPr>
      </w:pPr>
      <w:r w:rsidRPr="00061E22">
        <w:rPr>
          <w:rFonts w:ascii="Arial" w:hAnsi="Arial"/>
          <w:sz w:val="20"/>
          <w:szCs w:val="20"/>
          <w:lang w:val="en-GB"/>
        </w:rPr>
        <w:t xml:space="preserve">To instruct the CWSS and TG-M to finalise the procedure </w:t>
      </w:r>
      <w:r w:rsidR="00061E22">
        <w:rPr>
          <w:rFonts w:ascii="Arial" w:hAnsi="Arial"/>
          <w:sz w:val="20"/>
          <w:szCs w:val="20"/>
          <w:lang w:val="en-GB"/>
        </w:rPr>
        <w:t xml:space="preserve">(finalising the letter, identifying the proper signatories etc.) </w:t>
      </w:r>
      <w:r w:rsidRPr="00061E22">
        <w:rPr>
          <w:rFonts w:ascii="Arial" w:hAnsi="Arial"/>
          <w:sz w:val="20"/>
          <w:szCs w:val="20"/>
          <w:lang w:val="en-GB"/>
        </w:rPr>
        <w:t xml:space="preserve">in consultation with </w:t>
      </w:r>
      <w:r w:rsidR="00061E22" w:rsidRPr="00061E22">
        <w:rPr>
          <w:rFonts w:ascii="Arial" w:hAnsi="Arial"/>
          <w:sz w:val="20"/>
          <w:szCs w:val="20"/>
          <w:lang w:val="en-GB"/>
        </w:rPr>
        <w:t xml:space="preserve">the national Ramsar Focal </w:t>
      </w:r>
      <w:r w:rsidR="00995845">
        <w:rPr>
          <w:rFonts w:ascii="Arial" w:hAnsi="Arial"/>
          <w:sz w:val="20"/>
          <w:szCs w:val="20"/>
          <w:lang w:val="en-GB"/>
        </w:rPr>
        <w:t>P</w:t>
      </w:r>
      <w:r w:rsidR="00061E22" w:rsidRPr="00061E22">
        <w:rPr>
          <w:rFonts w:ascii="Arial" w:hAnsi="Arial"/>
          <w:sz w:val="20"/>
          <w:szCs w:val="20"/>
          <w:lang w:val="en-GB"/>
        </w:rPr>
        <w:t>oints</w:t>
      </w:r>
      <w:r w:rsidR="00061E22">
        <w:rPr>
          <w:rFonts w:ascii="Arial" w:hAnsi="Arial"/>
          <w:sz w:val="20"/>
          <w:szCs w:val="20"/>
          <w:lang w:val="en-GB"/>
        </w:rPr>
        <w:t xml:space="preserve">, the </w:t>
      </w:r>
      <w:r w:rsidRPr="00061E22">
        <w:rPr>
          <w:rFonts w:ascii="Arial" w:hAnsi="Arial"/>
          <w:sz w:val="20"/>
          <w:szCs w:val="20"/>
          <w:lang w:val="en-GB"/>
        </w:rPr>
        <w:t>Ramsar Secretariat</w:t>
      </w:r>
      <w:r w:rsidR="00061E22">
        <w:rPr>
          <w:rFonts w:ascii="Arial" w:hAnsi="Arial"/>
          <w:sz w:val="20"/>
          <w:szCs w:val="20"/>
          <w:lang w:val="en-GB"/>
        </w:rPr>
        <w:t xml:space="preserve"> and the WSB </w:t>
      </w:r>
      <w:r w:rsidR="00995845">
        <w:rPr>
          <w:rFonts w:ascii="Arial" w:hAnsi="Arial"/>
          <w:sz w:val="20"/>
          <w:szCs w:val="20"/>
          <w:lang w:val="en-GB"/>
        </w:rPr>
        <w:t>H</w:t>
      </w:r>
      <w:r w:rsidR="00061E22">
        <w:rPr>
          <w:rFonts w:ascii="Arial" w:hAnsi="Arial"/>
          <w:sz w:val="20"/>
          <w:szCs w:val="20"/>
          <w:lang w:val="en-GB"/>
        </w:rPr>
        <w:t xml:space="preserve">eads of </w:t>
      </w:r>
      <w:r w:rsidR="00995845">
        <w:rPr>
          <w:rFonts w:ascii="Arial" w:hAnsi="Arial"/>
          <w:sz w:val="20"/>
          <w:szCs w:val="20"/>
          <w:lang w:val="en-GB"/>
        </w:rPr>
        <w:t>D</w:t>
      </w:r>
      <w:r w:rsidR="00061E22">
        <w:rPr>
          <w:rFonts w:ascii="Arial" w:hAnsi="Arial"/>
          <w:sz w:val="20"/>
          <w:szCs w:val="20"/>
          <w:lang w:val="en-GB"/>
        </w:rPr>
        <w:t>elegations</w:t>
      </w:r>
      <w:r w:rsidR="00061E22" w:rsidRPr="00061E22">
        <w:rPr>
          <w:rFonts w:ascii="Arial" w:hAnsi="Arial"/>
          <w:sz w:val="20"/>
          <w:szCs w:val="20"/>
          <w:lang w:val="en-GB"/>
        </w:rPr>
        <w:t>.</w:t>
      </w:r>
      <w:r w:rsidR="00061E22">
        <w:rPr>
          <w:rFonts w:ascii="Arial" w:hAnsi="Arial"/>
          <w:sz w:val="20"/>
          <w:szCs w:val="20"/>
          <w:lang w:val="en-GB"/>
        </w:rPr>
        <w:t xml:space="preserve"> </w:t>
      </w:r>
    </w:p>
    <w:p w:rsidR="00061E22" w:rsidRDefault="00061E22" w:rsidP="00061E22">
      <w:pPr>
        <w:rPr>
          <w:rFonts w:ascii="Arial" w:hAnsi="Arial"/>
          <w:sz w:val="20"/>
          <w:szCs w:val="20"/>
          <w:lang w:val="en-GB"/>
        </w:rPr>
      </w:pPr>
    </w:p>
    <w:p w:rsidR="00061E22" w:rsidRDefault="00061E22">
      <w:pPr>
        <w:rPr>
          <w:rFonts w:ascii="Arial" w:hAnsi="Arial"/>
          <w:sz w:val="20"/>
          <w:szCs w:val="20"/>
          <w:lang w:val="en-GB"/>
        </w:rPr>
      </w:pPr>
      <w:r>
        <w:rPr>
          <w:rFonts w:ascii="Arial" w:hAnsi="Arial"/>
          <w:sz w:val="20"/>
          <w:szCs w:val="20"/>
          <w:lang w:val="en-GB"/>
        </w:rPr>
        <w:br w:type="page"/>
      </w:r>
    </w:p>
    <w:p w:rsidR="00061E22" w:rsidRDefault="00061E22" w:rsidP="00061E22">
      <w:pPr>
        <w:rPr>
          <w:lang w:val="en-GB"/>
        </w:rPr>
      </w:pPr>
    </w:p>
    <w:p w:rsidR="00061E22" w:rsidRDefault="00061E22" w:rsidP="00061E22">
      <w:pPr>
        <w:rPr>
          <w:lang w:val="en-GB"/>
        </w:rPr>
      </w:pPr>
    </w:p>
    <w:p w:rsidR="00061E22" w:rsidRPr="00061E22" w:rsidRDefault="00061E22" w:rsidP="00061E22">
      <w:pPr>
        <w:rPr>
          <w:rFonts w:ascii="Arial" w:hAnsi="Arial" w:cs="Arial"/>
          <w:b/>
          <w:sz w:val="20"/>
          <w:szCs w:val="20"/>
          <w:lang w:val="en-GB"/>
        </w:rPr>
      </w:pPr>
      <w:r w:rsidRPr="00061E22">
        <w:rPr>
          <w:rFonts w:ascii="Arial" w:hAnsi="Arial" w:cs="Arial"/>
          <w:b/>
          <w:sz w:val="20"/>
          <w:szCs w:val="20"/>
          <w:lang w:val="en-GB"/>
        </w:rPr>
        <w:t>Annex 1. Draft letter to Ramsar</w:t>
      </w:r>
    </w:p>
    <w:p w:rsidR="00061E22" w:rsidRPr="00061E22" w:rsidRDefault="00061E22" w:rsidP="00061E22">
      <w:pPr>
        <w:rPr>
          <w:rFonts w:ascii="Arial" w:hAnsi="Arial" w:cs="Arial"/>
          <w:sz w:val="20"/>
          <w:szCs w:val="20"/>
          <w:lang w:val="en-GB"/>
        </w:rPr>
      </w:pPr>
    </w:p>
    <w:p w:rsidR="00061E22" w:rsidRDefault="00061E22" w:rsidP="00061E22">
      <w:pPr>
        <w:rPr>
          <w:rFonts w:ascii="Arial" w:hAnsi="Arial" w:cs="Arial"/>
          <w:sz w:val="20"/>
          <w:szCs w:val="20"/>
          <w:lang w:val="en-GB"/>
        </w:rPr>
      </w:pPr>
    </w:p>
    <w:p w:rsidR="00061E22" w:rsidRPr="00061E22" w:rsidRDefault="00061E22" w:rsidP="00061E22">
      <w:pPr>
        <w:rPr>
          <w:rFonts w:ascii="Arial" w:hAnsi="Arial" w:cs="Arial"/>
          <w:sz w:val="20"/>
          <w:szCs w:val="20"/>
          <w:lang w:val="en-GB"/>
        </w:rPr>
      </w:pPr>
    </w:p>
    <w:p w:rsidR="00061E22" w:rsidRPr="00061E22" w:rsidRDefault="00061E22" w:rsidP="00061E22">
      <w:pPr>
        <w:rPr>
          <w:rFonts w:ascii="Arial" w:hAnsi="Arial" w:cs="Arial"/>
          <w:sz w:val="20"/>
          <w:szCs w:val="20"/>
          <w:lang w:val="en-GB"/>
        </w:rPr>
      </w:pPr>
      <w:r w:rsidRPr="00061E22">
        <w:rPr>
          <w:rFonts w:ascii="Arial" w:hAnsi="Arial" w:cs="Arial"/>
          <w:sz w:val="20"/>
          <w:szCs w:val="20"/>
          <w:lang w:val="en-GB"/>
        </w:rPr>
        <w:t>Dear Secretary General,</w:t>
      </w:r>
    </w:p>
    <w:p w:rsidR="00061E22" w:rsidRPr="00061E22" w:rsidRDefault="00061E22" w:rsidP="00061E22">
      <w:pPr>
        <w:rPr>
          <w:rFonts w:ascii="Arial" w:hAnsi="Arial" w:cs="Arial"/>
          <w:sz w:val="20"/>
          <w:szCs w:val="20"/>
          <w:lang w:val="en-GB"/>
        </w:rPr>
      </w:pPr>
    </w:p>
    <w:p w:rsidR="00061E22" w:rsidRDefault="00061E22" w:rsidP="00061E22">
      <w:pPr>
        <w:spacing w:line="360" w:lineRule="auto"/>
        <w:rPr>
          <w:rFonts w:ascii="Arial" w:hAnsi="Arial" w:cs="Arial"/>
          <w:sz w:val="20"/>
          <w:szCs w:val="20"/>
          <w:lang w:val="en-GB"/>
        </w:rPr>
      </w:pPr>
    </w:p>
    <w:p w:rsidR="00061E22" w:rsidRPr="00061E22" w:rsidRDefault="00061E22" w:rsidP="00061E22">
      <w:pPr>
        <w:spacing w:line="360" w:lineRule="auto"/>
        <w:rPr>
          <w:rFonts w:ascii="Arial" w:hAnsi="Arial" w:cs="Arial"/>
          <w:sz w:val="20"/>
          <w:szCs w:val="20"/>
          <w:lang w:val="en-GB"/>
        </w:rPr>
      </w:pPr>
      <w:r w:rsidRPr="00061E22">
        <w:rPr>
          <w:rFonts w:ascii="Arial" w:hAnsi="Arial" w:cs="Arial"/>
          <w:sz w:val="20"/>
          <w:szCs w:val="20"/>
          <w:lang w:val="en-GB"/>
        </w:rPr>
        <w:t xml:space="preserve">To fulfil the commitment made by the </w:t>
      </w:r>
      <w:r w:rsidR="00995845">
        <w:rPr>
          <w:rFonts w:ascii="Arial" w:hAnsi="Arial" w:cs="Arial"/>
          <w:sz w:val="20"/>
          <w:szCs w:val="20"/>
          <w:lang w:val="en-GB"/>
        </w:rPr>
        <w:t>S</w:t>
      </w:r>
      <w:r w:rsidRPr="00061E22">
        <w:rPr>
          <w:rFonts w:ascii="Arial" w:hAnsi="Arial" w:cs="Arial"/>
          <w:sz w:val="20"/>
          <w:szCs w:val="20"/>
          <w:lang w:val="en-GB"/>
        </w:rPr>
        <w:t>tate</w:t>
      </w:r>
      <w:r w:rsidR="00995845">
        <w:rPr>
          <w:rFonts w:ascii="Arial" w:hAnsi="Arial" w:cs="Arial"/>
          <w:sz w:val="20"/>
          <w:szCs w:val="20"/>
          <w:lang w:val="en-GB"/>
        </w:rPr>
        <w:t>s</w:t>
      </w:r>
      <w:r w:rsidRPr="00061E22">
        <w:rPr>
          <w:rFonts w:ascii="Arial" w:hAnsi="Arial" w:cs="Arial"/>
          <w:sz w:val="20"/>
          <w:szCs w:val="20"/>
          <w:lang w:val="en-GB"/>
        </w:rPr>
        <w:t xml:space="preserve"> </w:t>
      </w:r>
      <w:r w:rsidR="00995845">
        <w:rPr>
          <w:rFonts w:ascii="Arial" w:hAnsi="Arial" w:cs="Arial"/>
          <w:sz w:val="20"/>
          <w:szCs w:val="20"/>
          <w:lang w:val="en-GB"/>
        </w:rPr>
        <w:t>P</w:t>
      </w:r>
      <w:r w:rsidRPr="00061E22">
        <w:rPr>
          <w:rFonts w:ascii="Arial" w:hAnsi="Arial" w:cs="Arial"/>
          <w:sz w:val="20"/>
          <w:szCs w:val="20"/>
          <w:lang w:val="en-GB"/>
        </w:rPr>
        <w:t>arties Denmark, Germany and the Netherlands at the 12</w:t>
      </w:r>
      <w:r w:rsidRPr="00061E22">
        <w:rPr>
          <w:rFonts w:ascii="Arial" w:hAnsi="Arial" w:cs="Arial"/>
          <w:sz w:val="20"/>
          <w:szCs w:val="20"/>
          <w:vertAlign w:val="superscript"/>
          <w:lang w:val="en-GB"/>
        </w:rPr>
        <w:t>th</w:t>
      </w:r>
      <w:r w:rsidRPr="00061E22">
        <w:rPr>
          <w:rFonts w:ascii="Arial" w:hAnsi="Arial" w:cs="Arial"/>
          <w:sz w:val="20"/>
          <w:szCs w:val="20"/>
          <w:lang w:val="en-GB"/>
        </w:rPr>
        <w:t xml:space="preserve"> Trilateral Conference on the Protection of the Wadden Sea (Tønder, Denmark, 2014) we jointly request the Ramsar Secretariat to register the wetland site “Wadden Sea” as </w:t>
      </w:r>
      <w:r w:rsidR="00995845">
        <w:rPr>
          <w:rFonts w:ascii="Arial" w:hAnsi="Arial" w:cs="Arial"/>
          <w:sz w:val="20"/>
          <w:szCs w:val="20"/>
          <w:lang w:val="en-GB"/>
        </w:rPr>
        <w:t xml:space="preserve">a </w:t>
      </w:r>
      <w:r w:rsidRPr="00061E22">
        <w:rPr>
          <w:rFonts w:ascii="Arial" w:hAnsi="Arial" w:cs="Arial"/>
          <w:sz w:val="20"/>
          <w:szCs w:val="20"/>
          <w:lang w:val="en-GB"/>
        </w:rPr>
        <w:t>Transboundary Ramsar Site.</w:t>
      </w:r>
    </w:p>
    <w:p w:rsidR="00061E22" w:rsidRPr="00061E22" w:rsidRDefault="00061E22" w:rsidP="00061E22">
      <w:pPr>
        <w:rPr>
          <w:rFonts w:ascii="Arial" w:hAnsi="Arial" w:cs="Arial"/>
          <w:sz w:val="20"/>
          <w:szCs w:val="20"/>
          <w:lang w:val="en-GB"/>
        </w:rPr>
      </w:pPr>
    </w:p>
    <w:p w:rsidR="00061E22" w:rsidRPr="00061E22" w:rsidRDefault="00061E22" w:rsidP="00061E22">
      <w:pPr>
        <w:rPr>
          <w:rFonts w:ascii="Arial" w:hAnsi="Arial" w:cs="Arial"/>
          <w:sz w:val="20"/>
          <w:szCs w:val="20"/>
          <w:lang w:val="en-GB"/>
        </w:rPr>
      </w:pPr>
      <w:r w:rsidRPr="00061E22">
        <w:rPr>
          <w:rFonts w:ascii="Arial" w:hAnsi="Arial" w:cs="Arial"/>
          <w:sz w:val="20"/>
          <w:szCs w:val="20"/>
          <w:lang w:val="en-GB"/>
        </w:rPr>
        <w:t>The site consists of eight sites already designated under Ramsar:</w:t>
      </w:r>
    </w:p>
    <w:p w:rsidR="00061E22" w:rsidRPr="00061E22" w:rsidRDefault="00061E22" w:rsidP="00061E22">
      <w:pPr>
        <w:rPr>
          <w:rFonts w:ascii="Arial" w:hAnsi="Arial" w:cs="Arial"/>
          <w:sz w:val="20"/>
          <w:szCs w:val="20"/>
          <w:lang w:val="en-GB"/>
        </w:rPr>
      </w:pPr>
    </w:p>
    <w:p w:rsidR="00061E22" w:rsidRPr="00061E22" w:rsidRDefault="00061E22" w:rsidP="00061E22">
      <w:pPr>
        <w:spacing w:line="360" w:lineRule="auto"/>
        <w:rPr>
          <w:rFonts w:ascii="Arial" w:hAnsi="Arial" w:cs="Arial"/>
          <w:sz w:val="20"/>
          <w:szCs w:val="20"/>
          <w:lang w:val="en-GB"/>
        </w:rPr>
      </w:pPr>
      <w:r w:rsidRPr="00061E22">
        <w:rPr>
          <w:rFonts w:ascii="Arial" w:hAnsi="Arial" w:cs="Arial"/>
          <w:sz w:val="20"/>
          <w:szCs w:val="20"/>
          <w:u w:val="single"/>
          <w:lang w:val="en-GB"/>
        </w:rPr>
        <w:t>Denmark</w:t>
      </w:r>
      <w:r w:rsidRPr="00061E22">
        <w:rPr>
          <w:rFonts w:ascii="Arial" w:hAnsi="Arial" w:cs="Arial"/>
          <w:sz w:val="20"/>
          <w:szCs w:val="20"/>
          <w:lang w:val="en-GB"/>
        </w:rPr>
        <w:t xml:space="preserve">: </w:t>
      </w:r>
      <w:r w:rsidRPr="00061E22">
        <w:rPr>
          <w:rFonts w:ascii="Arial" w:hAnsi="Arial" w:cs="Arial"/>
          <w:sz w:val="20"/>
          <w:szCs w:val="20"/>
          <w:lang w:val="en-GB"/>
        </w:rPr>
        <w:tab/>
      </w:r>
      <w:r w:rsidRPr="00061E22">
        <w:rPr>
          <w:rFonts w:ascii="Arial" w:hAnsi="Arial" w:cs="Arial"/>
          <w:sz w:val="20"/>
          <w:szCs w:val="20"/>
          <w:lang w:val="en-GB"/>
        </w:rPr>
        <w:tab/>
        <w:t>No. 356: Vadehavet (Wadden Sea)</w:t>
      </w:r>
    </w:p>
    <w:p w:rsidR="00061E22" w:rsidRPr="00061E22" w:rsidRDefault="00061E22" w:rsidP="00061E22">
      <w:pPr>
        <w:spacing w:line="360" w:lineRule="auto"/>
        <w:rPr>
          <w:rFonts w:ascii="Arial" w:hAnsi="Arial" w:cs="Arial"/>
          <w:sz w:val="20"/>
          <w:szCs w:val="20"/>
          <w:lang w:val="en-GB"/>
        </w:rPr>
      </w:pPr>
      <w:r w:rsidRPr="00061E22">
        <w:rPr>
          <w:rFonts w:ascii="Arial" w:hAnsi="Arial" w:cs="Arial"/>
          <w:sz w:val="20"/>
          <w:szCs w:val="20"/>
          <w:u w:val="single"/>
          <w:lang w:val="en-GB"/>
        </w:rPr>
        <w:t>Germany</w:t>
      </w:r>
      <w:r w:rsidRPr="00061E22">
        <w:rPr>
          <w:rFonts w:ascii="Arial" w:hAnsi="Arial" w:cs="Arial"/>
          <w:sz w:val="20"/>
          <w:szCs w:val="20"/>
          <w:lang w:val="en-GB"/>
        </w:rPr>
        <w:t xml:space="preserve">: </w:t>
      </w:r>
      <w:r w:rsidRPr="00061E22">
        <w:rPr>
          <w:rFonts w:ascii="Arial" w:hAnsi="Arial" w:cs="Arial"/>
          <w:sz w:val="20"/>
          <w:szCs w:val="20"/>
          <w:lang w:val="en-GB"/>
        </w:rPr>
        <w:tab/>
      </w:r>
      <w:r w:rsidRPr="00061E22">
        <w:rPr>
          <w:rFonts w:ascii="Arial" w:hAnsi="Arial" w:cs="Arial"/>
          <w:sz w:val="20"/>
          <w:szCs w:val="20"/>
          <w:lang w:val="en-GB"/>
        </w:rPr>
        <w:tab/>
        <w:t>No. 501: Hamburgisches Wattenmeer</w:t>
      </w:r>
    </w:p>
    <w:p w:rsidR="00061E22" w:rsidRPr="00061E22" w:rsidRDefault="00061E22" w:rsidP="00061E22">
      <w:pPr>
        <w:spacing w:line="360" w:lineRule="auto"/>
        <w:ind w:left="2127"/>
        <w:rPr>
          <w:rFonts w:ascii="Arial" w:hAnsi="Arial" w:cs="Arial"/>
          <w:sz w:val="20"/>
          <w:szCs w:val="20"/>
          <w:lang w:val="en-GB"/>
        </w:rPr>
      </w:pPr>
      <w:r w:rsidRPr="00061E22">
        <w:rPr>
          <w:rFonts w:ascii="Arial" w:hAnsi="Arial" w:cs="Arial"/>
          <w:sz w:val="20"/>
          <w:szCs w:val="20"/>
          <w:lang w:val="en-GB"/>
        </w:rPr>
        <w:t>No. 537: Schleswig-Holstein Wadden Sea and adjacent areas</w:t>
      </w:r>
    </w:p>
    <w:p w:rsidR="00061E22" w:rsidRPr="00061E22" w:rsidRDefault="00061E22" w:rsidP="00061E22">
      <w:pPr>
        <w:spacing w:line="360" w:lineRule="auto"/>
        <w:ind w:left="1778" w:firstLine="349"/>
        <w:rPr>
          <w:rFonts w:ascii="Arial" w:hAnsi="Arial" w:cs="Arial"/>
          <w:sz w:val="20"/>
          <w:szCs w:val="20"/>
          <w:lang w:val="de-DE"/>
        </w:rPr>
      </w:pPr>
      <w:r w:rsidRPr="00061E22">
        <w:rPr>
          <w:rFonts w:ascii="Arial" w:hAnsi="Arial" w:cs="Arial"/>
          <w:sz w:val="20"/>
          <w:szCs w:val="20"/>
          <w:lang w:val="de-DE"/>
        </w:rPr>
        <w:t>No. 80: Wattenmeer, Elbe-Weser-Dreieck</w:t>
      </w:r>
    </w:p>
    <w:p w:rsidR="00061E22" w:rsidRPr="00061E22" w:rsidRDefault="00061E22" w:rsidP="00061E22">
      <w:pPr>
        <w:spacing w:line="360" w:lineRule="auto"/>
        <w:ind w:left="2127"/>
        <w:rPr>
          <w:rFonts w:ascii="Arial" w:hAnsi="Arial" w:cs="Arial"/>
          <w:sz w:val="20"/>
          <w:szCs w:val="20"/>
          <w:lang w:val="de-DE"/>
        </w:rPr>
      </w:pPr>
      <w:r w:rsidRPr="00061E22">
        <w:rPr>
          <w:rFonts w:ascii="Arial" w:hAnsi="Arial" w:cs="Arial"/>
          <w:sz w:val="20"/>
          <w:szCs w:val="20"/>
          <w:lang w:val="de-DE"/>
        </w:rPr>
        <w:t>No. 81: Wattenmeer, Jadebusen &amp; westliche Wesermündung</w:t>
      </w:r>
    </w:p>
    <w:p w:rsidR="00061E22" w:rsidRPr="00061E22" w:rsidRDefault="00061E22" w:rsidP="00061E22">
      <w:pPr>
        <w:spacing w:line="360" w:lineRule="auto"/>
        <w:ind w:left="2124"/>
        <w:rPr>
          <w:rFonts w:ascii="Arial" w:hAnsi="Arial" w:cs="Arial"/>
          <w:sz w:val="20"/>
          <w:szCs w:val="20"/>
        </w:rPr>
      </w:pPr>
      <w:r w:rsidRPr="00061E22">
        <w:rPr>
          <w:rFonts w:ascii="Arial" w:hAnsi="Arial" w:cs="Arial"/>
          <w:sz w:val="20"/>
          <w:szCs w:val="20"/>
        </w:rPr>
        <w:t>No. 82: Wattenmeer, Ostfriesisches Wattenmeer &amp; Dollart</w:t>
      </w:r>
    </w:p>
    <w:p w:rsidR="00061E22" w:rsidRPr="00061E22" w:rsidRDefault="00061E22" w:rsidP="00061E22">
      <w:pPr>
        <w:spacing w:line="360" w:lineRule="auto"/>
        <w:ind w:left="2124" w:hanging="2124"/>
        <w:rPr>
          <w:rFonts w:ascii="Arial" w:hAnsi="Arial" w:cs="Arial"/>
          <w:sz w:val="20"/>
          <w:szCs w:val="20"/>
          <w:lang w:val="en-GB"/>
        </w:rPr>
      </w:pPr>
      <w:r w:rsidRPr="00061E22">
        <w:rPr>
          <w:rFonts w:ascii="Arial" w:hAnsi="Arial" w:cs="Arial"/>
          <w:sz w:val="20"/>
          <w:szCs w:val="20"/>
          <w:u w:val="single"/>
        </w:rPr>
        <w:t>The Netherlands</w:t>
      </w:r>
      <w:r w:rsidRPr="00061E22">
        <w:rPr>
          <w:rFonts w:ascii="Arial" w:hAnsi="Arial" w:cs="Arial"/>
          <w:sz w:val="20"/>
          <w:szCs w:val="20"/>
        </w:rPr>
        <w:t xml:space="preserve">: </w:t>
      </w:r>
      <w:r w:rsidRPr="00061E22">
        <w:rPr>
          <w:rFonts w:ascii="Arial" w:hAnsi="Arial" w:cs="Arial"/>
          <w:sz w:val="20"/>
          <w:szCs w:val="20"/>
        </w:rPr>
        <w:tab/>
        <w:t>No</w:t>
      </w:r>
      <w:r w:rsidRPr="00061E22">
        <w:rPr>
          <w:rFonts w:ascii="Arial" w:hAnsi="Arial" w:cs="Arial"/>
          <w:sz w:val="20"/>
          <w:szCs w:val="20"/>
          <w:lang w:val="en-GB"/>
        </w:rPr>
        <w:t xml:space="preserve">. </w:t>
      </w:r>
      <w:r w:rsidRPr="00061E22">
        <w:rPr>
          <w:rFonts w:ascii="Arial" w:hAnsi="Arial" w:cs="Arial"/>
          <w:sz w:val="20"/>
          <w:szCs w:val="20"/>
        </w:rPr>
        <w:t>1252: Waddeneilanden, Noordzeekustzone, Breebaart</w:t>
      </w:r>
      <w:r w:rsidRPr="00061E22">
        <w:rPr>
          <w:rFonts w:ascii="Arial" w:hAnsi="Arial" w:cs="Arial"/>
          <w:sz w:val="20"/>
          <w:szCs w:val="20"/>
          <w:lang w:val="en-GB"/>
        </w:rPr>
        <w:t>No. 289: Waddenzee (Wadden Sea) – including No. 195: Boschplaat</w:t>
      </w:r>
    </w:p>
    <w:p w:rsidR="00061E22" w:rsidRPr="00061E22" w:rsidRDefault="00061E22" w:rsidP="00061E22">
      <w:pPr>
        <w:spacing w:line="360" w:lineRule="auto"/>
        <w:rPr>
          <w:rFonts w:ascii="Arial" w:hAnsi="Arial" w:cs="Arial"/>
          <w:sz w:val="20"/>
          <w:szCs w:val="20"/>
          <w:lang w:val="en-GB"/>
        </w:rPr>
      </w:pPr>
    </w:p>
    <w:p w:rsidR="00061E22" w:rsidRPr="00061E22" w:rsidRDefault="00061E22" w:rsidP="00061E22">
      <w:pPr>
        <w:spacing w:line="360" w:lineRule="auto"/>
        <w:rPr>
          <w:rFonts w:ascii="Arial" w:hAnsi="Arial" w:cs="Arial"/>
          <w:sz w:val="20"/>
          <w:szCs w:val="20"/>
          <w:lang w:val="en-GB"/>
        </w:rPr>
      </w:pPr>
      <w:r w:rsidRPr="00061E22">
        <w:rPr>
          <w:rFonts w:ascii="Arial" w:hAnsi="Arial" w:cs="Arial"/>
          <w:sz w:val="20"/>
          <w:szCs w:val="20"/>
          <w:lang w:val="en-GB"/>
        </w:rPr>
        <w:t xml:space="preserve">By designating these eight important wetlands as the Transboundary Ramsar Site “Wadden Sea”, we emphasise once more our willingness to jointly manage these sites and accept this shared responsibility. </w:t>
      </w:r>
    </w:p>
    <w:p w:rsidR="00061E22" w:rsidRPr="00061E22" w:rsidRDefault="00061E22" w:rsidP="00061E22">
      <w:pPr>
        <w:spacing w:line="360" w:lineRule="auto"/>
        <w:rPr>
          <w:rFonts w:ascii="Arial" w:hAnsi="Arial" w:cs="Arial"/>
          <w:sz w:val="20"/>
          <w:szCs w:val="20"/>
          <w:lang w:val="en-GB"/>
        </w:rPr>
      </w:pPr>
    </w:p>
    <w:p w:rsidR="00061E22" w:rsidRPr="00061E22" w:rsidRDefault="00061E22" w:rsidP="00061E22">
      <w:pPr>
        <w:spacing w:line="360" w:lineRule="auto"/>
        <w:rPr>
          <w:rFonts w:ascii="Arial" w:hAnsi="Arial" w:cs="Arial"/>
          <w:sz w:val="20"/>
          <w:szCs w:val="20"/>
          <w:lang w:val="en-GB"/>
        </w:rPr>
      </w:pPr>
    </w:p>
    <w:p w:rsidR="00061E22" w:rsidRDefault="00061E22" w:rsidP="00061E22">
      <w:pPr>
        <w:spacing w:line="360" w:lineRule="auto"/>
        <w:rPr>
          <w:lang w:val="en-GB"/>
        </w:rPr>
      </w:pPr>
    </w:p>
    <w:p w:rsidR="005B6118" w:rsidRDefault="005B6118">
      <w:pPr>
        <w:rPr>
          <w:lang w:val="en-GB"/>
        </w:rPr>
      </w:pPr>
      <w:r>
        <w:rPr>
          <w:lang w:val="en-GB"/>
        </w:rPr>
        <w:br w:type="page"/>
      </w:r>
    </w:p>
    <w:p w:rsidR="00061E22" w:rsidRDefault="00061E22" w:rsidP="00061E22">
      <w:pPr>
        <w:spacing w:line="360" w:lineRule="auto"/>
        <w:rPr>
          <w:lang w:val="en-GB"/>
        </w:rPr>
      </w:pPr>
    </w:p>
    <w:p w:rsidR="005B6118" w:rsidRPr="005B6118" w:rsidRDefault="005B6118" w:rsidP="00061E22">
      <w:pPr>
        <w:spacing w:line="360" w:lineRule="auto"/>
        <w:rPr>
          <w:rFonts w:ascii="Arial" w:hAnsi="Arial" w:cs="Arial"/>
          <w:b/>
          <w:sz w:val="20"/>
          <w:szCs w:val="20"/>
          <w:lang w:val="en-GB"/>
        </w:rPr>
      </w:pPr>
      <w:r w:rsidRPr="005B6118">
        <w:rPr>
          <w:rFonts w:ascii="Arial" w:hAnsi="Arial" w:cs="Arial"/>
          <w:b/>
          <w:sz w:val="20"/>
          <w:szCs w:val="20"/>
          <w:lang w:val="en-GB"/>
        </w:rPr>
        <w:t xml:space="preserve">Annex 2.  </w:t>
      </w:r>
      <w:r w:rsidR="00062CD0">
        <w:rPr>
          <w:rFonts w:ascii="Arial" w:hAnsi="Arial" w:cs="Arial"/>
          <w:b/>
          <w:sz w:val="20"/>
          <w:szCs w:val="20"/>
          <w:lang w:val="en-GB"/>
        </w:rPr>
        <w:t>E-</w:t>
      </w:r>
      <w:r w:rsidRPr="005B6118">
        <w:rPr>
          <w:rFonts w:ascii="Arial" w:hAnsi="Arial" w:cs="Arial"/>
          <w:b/>
          <w:sz w:val="20"/>
          <w:szCs w:val="20"/>
          <w:lang w:val="en-GB"/>
        </w:rPr>
        <w:t>mail Ramsar secretary to national contact points</w:t>
      </w:r>
    </w:p>
    <w:p w:rsidR="005B6118" w:rsidRPr="005B6118" w:rsidRDefault="005B6118" w:rsidP="00061E22">
      <w:pPr>
        <w:spacing w:line="360" w:lineRule="auto"/>
        <w:rPr>
          <w:rFonts w:ascii="Arial" w:hAnsi="Arial" w:cs="Arial"/>
          <w:sz w:val="20"/>
          <w:szCs w:val="20"/>
          <w:lang w:val="en-GB"/>
        </w:rPr>
      </w:pPr>
    </w:p>
    <w:p w:rsidR="005B6118" w:rsidRPr="005B6118" w:rsidRDefault="005B6118" w:rsidP="005B6118">
      <w:pPr>
        <w:outlineLvl w:val="0"/>
        <w:rPr>
          <w:rFonts w:ascii="Arial" w:hAnsi="Arial" w:cs="Arial"/>
          <w:sz w:val="18"/>
          <w:szCs w:val="18"/>
        </w:rPr>
      </w:pPr>
      <w:r w:rsidRPr="005B6118">
        <w:rPr>
          <w:rFonts w:ascii="Arial" w:hAnsi="Arial" w:cs="Arial"/>
          <w:sz w:val="18"/>
          <w:szCs w:val="18"/>
          <w:lang w:val="en-GB"/>
        </w:rPr>
        <w:t>From: SALATHE Tobias [</w:t>
      </w:r>
      <w:hyperlink r:id="rId10" w:history="1">
        <w:r w:rsidRPr="005B6118">
          <w:rPr>
            <w:rStyle w:val="Hyperlink"/>
            <w:rFonts w:ascii="Arial" w:hAnsi="Arial" w:cs="Arial"/>
            <w:sz w:val="18"/>
            <w:szCs w:val="18"/>
            <w:lang w:val="en-GB"/>
          </w:rPr>
          <w:t>mailto:salathe@ramsar.org</w:t>
        </w:r>
      </w:hyperlink>
      <w:r w:rsidRPr="005B6118">
        <w:rPr>
          <w:rFonts w:ascii="Arial" w:hAnsi="Arial" w:cs="Arial"/>
          <w:sz w:val="18"/>
          <w:szCs w:val="18"/>
          <w:lang w:val="en-GB"/>
        </w:rPr>
        <w:t xml:space="preserve">] </w:t>
      </w:r>
      <w:r w:rsidRPr="005B6118">
        <w:rPr>
          <w:rFonts w:ascii="Arial" w:hAnsi="Arial" w:cs="Arial"/>
          <w:sz w:val="18"/>
          <w:szCs w:val="18"/>
          <w:lang w:val="en-GB"/>
        </w:rPr>
        <w:br/>
        <w:t xml:space="preserve">Sent: Tuesday, 21. </w:t>
      </w:r>
      <w:r w:rsidRPr="005B6118">
        <w:rPr>
          <w:rFonts w:ascii="Arial" w:hAnsi="Arial" w:cs="Arial"/>
          <w:sz w:val="18"/>
          <w:szCs w:val="18"/>
        </w:rPr>
        <w:t>January 2014 17:14</w:t>
      </w:r>
      <w:r w:rsidRPr="005B6118">
        <w:rPr>
          <w:rFonts w:ascii="Arial" w:hAnsi="Arial" w:cs="Arial"/>
          <w:sz w:val="18"/>
          <w:szCs w:val="18"/>
        </w:rPr>
        <w:br/>
        <w:t xml:space="preserve">To: </w:t>
      </w:r>
      <w:hyperlink r:id="rId11" w:history="1">
        <w:r w:rsidRPr="005B6118">
          <w:rPr>
            <w:rStyle w:val="Hyperlink"/>
            <w:rFonts w:ascii="Arial" w:hAnsi="Arial" w:cs="Arial"/>
            <w:sz w:val="18"/>
            <w:szCs w:val="18"/>
          </w:rPr>
          <w:t>nst@nst.dk</w:t>
        </w:r>
      </w:hyperlink>
      <w:r w:rsidRPr="005B6118">
        <w:rPr>
          <w:rFonts w:ascii="Arial" w:hAnsi="Arial" w:cs="Arial"/>
          <w:sz w:val="18"/>
          <w:szCs w:val="18"/>
        </w:rPr>
        <w:t xml:space="preserve">; </w:t>
      </w:r>
      <w:hyperlink r:id="rId12" w:history="1">
        <w:r w:rsidRPr="005B6118">
          <w:rPr>
            <w:rStyle w:val="Hyperlink"/>
            <w:rFonts w:ascii="Arial" w:hAnsi="Arial" w:cs="Arial"/>
            <w:sz w:val="18"/>
            <w:szCs w:val="18"/>
          </w:rPr>
          <w:t>ladin@nst.dk</w:t>
        </w:r>
      </w:hyperlink>
      <w:r w:rsidRPr="005B6118">
        <w:rPr>
          <w:rFonts w:ascii="Arial" w:hAnsi="Arial" w:cs="Arial"/>
          <w:sz w:val="18"/>
          <w:szCs w:val="18"/>
        </w:rPr>
        <w:t xml:space="preserve">; Nielsen, Flemming; Pouplier, Peter; </w:t>
      </w:r>
      <w:hyperlink r:id="rId13" w:history="1">
        <w:r w:rsidRPr="005B6118">
          <w:rPr>
            <w:rStyle w:val="Hyperlink"/>
            <w:rFonts w:ascii="Arial" w:hAnsi="Arial" w:cs="Arial"/>
            <w:sz w:val="18"/>
            <w:szCs w:val="18"/>
          </w:rPr>
          <w:t>a.j.pel@mineleni.nl</w:t>
        </w:r>
      </w:hyperlink>
      <w:r w:rsidRPr="005B6118">
        <w:rPr>
          <w:rFonts w:ascii="Arial" w:hAnsi="Arial" w:cs="Arial"/>
          <w:sz w:val="18"/>
          <w:szCs w:val="18"/>
        </w:rPr>
        <w:t xml:space="preserve">; Schmitz, Joachim; </w:t>
      </w:r>
      <w:hyperlink r:id="rId14" w:history="1">
        <w:r w:rsidRPr="005B6118">
          <w:rPr>
            <w:rStyle w:val="Hyperlink"/>
            <w:rFonts w:ascii="Arial" w:hAnsi="Arial" w:cs="Arial"/>
            <w:sz w:val="18"/>
            <w:szCs w:val="18"/>
          </w:rPr>
          <w:t>j.van.baalen@minlnv.nl</w:t>
        </w:r>
      </w:hyperlink>
      <w:r w:rsidRPr="005B6118">
        <w:rPr>
          <w:rFonts w:ascii="Arial" w:hAnsi="Arial" w:cs="Arial"/>
          <w:sz w:val="18"/>
          <w:szCs w:val="18"/>
        </w:rPr>
        <w:t xml:space="preserve">; </w:t>
      </w:r>
      <w:hyperlink r:id="rId15" w:history="1">
        <w:r w:rsidRPr="005B6118">
          <w:rPr>
            <w:rStyle w:val="Hyperlink"/>
            <w:rFonts w:ascii="Arial" w:hAnsi="Arial" w:cs="Arial"/>
            <w:sz w:val="18"/>
            <w:szCs w:val="18"/>
          </w:rPr>
          <w:t>r.p.van.brouwershaven@minlnv.nl</w:t>
        </w:r>
      </w:hyperlink>
      <w:r w:rsidRPr="005B6118">
        <w:rPr>
          <w:rFonts w:ascii="Arial" w:hAnsi="Arial" w:cs="Arial"/>
          <w:sz w:val="18"/>
          <w:szCs w:val="18"/>
        </w:rPr>
        <w:t xml:space="preserve">; </w:t>
      </w:r>
      <w:hyperlink r:id="rId16" w:history="1">
        <w:r w:rsidRPr="005B6118">
          <w:rPr>
            <w:rStyle w:val="Hyperlink"/>
            <w:rFonts w:ascii="Arial" w:hAnsi="Arial" w:cs="Arial"/>
            <w:sz w:val="18"/>
            <w:szCs w:val="18"/>
          </w:rPr>
          <w:t>verheij@waddenvereniging.nl</w:t>
        </w:r>
      </w:hyperlink>
      <w:r w:rsidRPr="005B6118">
        <w:rPr>
          <w:rFonts w:ascii="Arial" w:hAnsi="Arial" w:cs="Arial"/>
          <w:sz w:val="18"/>
          <w:szCs w:val="18"/>
        </w:rPr>
        <w:t xml:space="preserve">; </w:t>
      </w:r>
      <w:hyperlink r:id="rId17" w:history="1">
        <w:r w:rsidRPr="005B6118">
          <w:rPr>
            <w:rStyle w:val="Hyperlink"/>
            <w:rFonts w:ascii="Arial" w:hAnsi="Arial" w:cs="Arial"/>
            <w:sz w:val="18"/>
            <w:szCs w:val="18"/>
          </w:rPr>
          <w:t>soemj@nst.dk</w:t>
        </w:r>
      </w:hyperlink>
      <w:r w:rsidRPr="005B6118">
        <w:rPr>
          <w:rFonts w:ascii="Arial" w:hAnsi="Arial" w:cs="Arial"/>
          <w:sz w:val="18"/>
          <w:szCs w:val="18"/>
        </w:rPr>
        <w:t xml:space="preserve">; </w:t>
      </w:r>
      <w:hyperlink r:id="rId18" w:history="1">
        <w:r w:rsidRPr="005B6118">
          <w:rPr>
            <w:rStyle w:val="Hyperlink"/>
            <w:rFonts w:ascii="Arial" w:hAnsi="Arial" w:cs="Arial"/>
            <w:sz w:val="18"/>
            <w:szCs w:val="18"/>
          </w:rPr>
          <w:t>anhma@nst.dk</w:t>
        </w:r>
      </w:hyperlink>
      <w:r w:rsidRPr="005B6118">
        <w:rPr>
          <w:rFonts w:ascii="Arial" w:hAnsi="Arial" w:cs="Arial"/>
          <w:sz w:val="18"/>
          <w:szCs w:val="18"/>
        </w:rPr>
        <w:t xml:space="preserve">; </w:t>
      </w:r>
      <w:hyperlink r:id="rId19" w:history="1">
        <w:r w:rsidRPr="005B6118">
          <w:rPr>
            <w:rStyle w:val="Hyperlink"/>
            <w:rFonts w:ascii="Arial" w:hAnsi="Arial" w:cs="Arial"/>
            <w:sz w:val="18"/>
            <w:szCs w:val="18"/>
          </w:rPr>
          <w:t>info@waddensea-secretariat.org</w:t>
        </w:r>
      </w:hyperlink>
      <w:r w:rsidRPr="005B6118">
        <w:rPr>
          <w:rFonts w:ascii="Arial" w:hAnsi="Arial" w:cs="Arial"/>
          <w:sz w:val="18"/>
          <w:szCs w:val="18"/>
        </w:rPr>
        <w:t xml:space="preserve">; </w:t>
      </w:r>
      <w:hyperlink r:id="rId20" w:history="1">
        <w:r w:rsidRPr="005B6118">
          <w:rPr>
            <w:rStyle w:val="Hyperlink"/>
            <w:rFonts w:ascii="Arial" w:hAnsi="Arial" w:cs="Arial"/>
            <w:sz w:val="18"/>
            <w:szCs w:val="18"/>
          </w:rPr>
          <w:t>enemark@waddensea-secretariat.org</w:t>
        </w:r>
      </w:hyperlink>
      <w:r w:rsidRPr="005B6118">
        <w:rPr>
          <w:rFonts w:ascii="Arial" w:hAnsi="Arial" w:cs="Arial"/>
          <w:sz w:val="18"/>
          <w:szCs w:val="18"/>
        </w:rPr>
        <w:br/>
        <w:t xml:space="preserve">Cc: </w:t>
      </w:r>
      <w:hyperlink r:id="rId21" w:history="1">
        <w:r w:rsidRPr="005B6118">
          <w:rPr>
            <w:rStyle w:val="Hyperlink"/>
            <w:rFonts w:ascii="Arial" w:hAnsi="Arial" w:cs="Arial"/>
            <w:sz w:val="18"/>
            <w:szCs w:val="18"/>
          </w:rPr>
          <w:t>knud.flensted@dof.dk</w:t>
        </w:r>
      </w:hyperlink>
      <w:r w:rsidRPr="005B6118">
        <w:rPr>
          <w:rFonts w:ascii="Arial" w:hAnsi="Arial" w:cs="Arial"/>
          <w:sz w:val="18"/>
          <w:szCs w:val="18"/>
        </w:rPr>
        <w:t xml:space="preserve">; </w:t>
      </w:r>
      <w:hyperlink r:id="rId22" w:history="1">
        <w:r w:rsidRPr="005B6118">
          <w:rPr>
            <w:rStyle w:val="Hyperlink"/>
            <w:rFonts w:ascii="Arial" w:hAnsi="Arial" w:cs="Arial"/>
            <w:sz w:val="18"/>
            <w:szCs w:val="18"/>
          </w:rPr>
          <w:t>mokro@nst.dk</w:t>
        </w:r>
      </w:hyperlink>
      <w:r w:rsidRPr="005B6118">
        <w:rPr>
          <w:rFonts w:ascii="Arial" w:hAnsi="Arial" w:cs="Arial"/>
          <w:sz w:val="18"/>
          <w:szCs w:val="18"/>
        </w:rPr>
        <w:t xml:space="preserve">; </w:t>
      </w:r>
      <w:hyperlink r:id="rId23" w:history="1">
        <w:r w:rsidRPr="005B6118">
          <w:rPr>
            <w:rStyle w:val="Hyperlink"/>
            <w:rFonts w:ascii="Arial" w:hAnsi="Arial" w:cs="Arial"/>
            <w:sz w:val="18"/>
            <w:szCs w:val="18"/>
          </w:rPr>
          <w:t>helie@nst.dk</w:t>
        </w:r>
      </w:hyperlink>
      <w:r w:rsidRPr="005B6118">
        <w:rPr>
          <w:rFonts w:ascii="Arial" w:hAnsi="Arial" w:cs="Arial"/>
          <w:sz w:val="18"/>
          <w:szCs w:val="18"/>
        </w:rPr>
        <w:t xml:space="preserve">; </w:t>
      </w:r>
      <w:hyperlink r:id="rId24" w:history="1">
        <w:r w:rsidRPr="005B6118">
          <w:rPr>
            <w:rStyle w:val="Hyperlink"/>
            <w:rFonts w:ascii="Arial" w:hAnsi="Arial" w:cs="Arial"/>
            <w:sz w:val="18"/>
            <w:szCs w:val="18"/>
          </w:rPr>
          <w:t>karl-heinz.erdmann@bfn.de</w:t>
        </w:r>
      </w:hyperlink>
      <w:r w:rsidRPr="005B6118">
        <w:rPr>
          <w:rFonts w:ascii="Arial" w:hAnsi="Arial" w:cs="Arial"/>
          <w:sz w:val="18"/>
          <w:szCs w:val="18"/>
        </w:rPr>
        <w:t xml:space="preserve">; Friedrich, Jürgen; </w:t>
      </w:r>
      <w:hyperlink r:id="rId25" w:history="1">
        <w:r w:rsidRPr="005B6118">
          <w:rPr>
            <w:rStyle w:val="Hyperlink"/>
            <w:rFonts w:ascii="Arial" w:hAnsi="Arial" w:cs="Arial"/>
            <w:sz w:val="18"/>
            <w:szCs w:val="18"/>
          </w:rPr>
          <w:t>bettina.hedden-dunkhorst@bfn.de</w:t>
        </w:r>
      </w:hyperlink>
      <w:r w:rsidRPr="005B6118">
        <w:rPr>
          <w:rFonts w:ascii="Arial" w:hAnsi="Arial" w:cs="Arial"/>
          <w:sz w:val="18"/>
          <w:szCs w:val="18"/>
        </w:rPr>
        <w:t xml:space="preserve">; </w:t>
      </w:r>
      <w:hyperlink r:id="rId26" w:history="1">
        <w:r w:rsidRPr="005B6118">
          <w:rPr>
            <w:rStyle w:val="Hyperlink"/>
            <w:rFonts w:ascii="Arial" w:hAnsi="Arial" w:cs="Arial"/>
            <w:sz w:val="18"/>
            <w:szCs w:val="18"/>
          </w:rPr>
          <w:t>stefan.stuebing@dda-web.de</w:t>
        </w:r>
      </w:hyperlink>
      <w:r w:rsidRPr="005B6118">
        <w:rPr>
          <w:rFonts w:ascii="Arial" w:hAnsi="Arial" w:cs="Arial"/>
          <w:sz w:val="18"/>
          <w:szCs w:val="18"/>
        </w:rPr>
        <w:t xml:space="preserve">; </w:t>
      </w:r>
      <w:hyperlink r:id="rId27" w:history="1">
        <w:r w:rsidRPr="005B6118">
          <w:rPr>
            <w:rStyle w:val="Hyperlink"/>
            <w:rFonts w:ascii="Arial" w:hAnsi="Arial" w:cs="Arial"/>
            <w:sz w:val="18"/>
            <w:szCs w:val="18"/>
          </w:rPr>
          <w:t>luc.hoogenstein@vogelbescherming.nl</w:t>
        </w:r>
      </w:hyperlink>
      <w:r w:rsidRPr="005B6118">
        <w:rPr>
          <w:rFonts w:ascii="Arial" w:hAnsi="Arial" w:cs="Arial"/>
          <w:sz w:val="18"/>
          <w:szCs w:val="18"/>
        </w:rPr>
        <w:t xml:space="preserve">; </w:t>
      </w:r>
      <w:hyperlink r:id="rId28" w:history="1">
        <w:r w:rsidRPr="005B6118">
          <w:rPr>
            <w:rStyle w:val="Hyperlink"/>
            <w:rFonts w:ascii="Arial" w:hAnsi="Arial" w:cs="Arial"/>
            <w:sz w:val="18"/>
            <w:szCs w:val="18"/>
          </w:rPr>
          <w:t>m.j.p.j.jenniskens@minlnv.nl</w:t>
        </w:r>
      </w:hyperlink>
      <w:r w:rsidRPr="005B6118">
        <w:rPr>
          <w:rFonts w:ascii="Arial" w:hAnsi="Arial" w:cs="Arial"/>
          <w:sz w:val="18"/>
          <w:szCs w:val="18"/>
        </w:rPr>
        <w:t xml:space="preserve">; </w:t>
      </w:r>
      <w:hyperlink r:id="rId29" w:history="1">
        <w:r w:rsidRPr="005B6118">
          <w:rPr>
            <w:rStyle w:val="Hyperlink"/>
            <w:rFonts w:ascii="Arial" w:hAnsi="Arial" w:cs="Arial"/>
            <w:sz w:val="18"/>
            <w:szCs w:val="18"/>
          </w:rPr>
          <w:t>m.k.a.meijerink@minlnv.nl</w:t>
        </w:r>
      </w:hyperlink>
      <w:r w:rsidRPr="005B6118">
        <w:rPr>
          <w:rFonts w:ascii="Arial" w:hAnsi="Arial" w:cs="Arial"/>
          <w:sz w:val="18"/>
          <w:szCs w:val="18"/>
        </w:rPr>
        <w:t xml:space="preserve">; EUROPE; </w:t>
      </w:r>
      <w:hyperlink r:id="rId30" w:history="1">
        <w:r w:rsidRPr="005B6118">
          <w:rPr>
            <w:rStyle w:val="Hyperlink"/>
            <w:rFonts w:ascii="Arial" w:hAnsi="Arial" w:cs="Arial"/>
            <w:sz w:val="18"/>
            <w:szCs w:val="18"/>
          </w:rPr>
          <w:t>reply@conferencemanager.dk</w:t>
        </w:r>
      </w:hyperlink>
      <w:r w:rsidRPr="005B6118">
        <w:rPr>
          <w:rFonts w:ascii="Arial" w:hAnsi="Arial" w:cs="Arial"/>
          <w:sz w:val="18"/>
          <w:szCs w:val="18"/>
        </w:rPr>
        <w:br/>
      </w:r>
    </w:p>
    <w:p w:rsidR="005B6118" w:rsidRPr="005B6118" w:rsidRDefault="005B6118" w:rsidP="005B6118">
      <w:pPr>
        <w:outlineLvl w:val="0"/>
        <w:rPr>
          <w:rFonts w:ascii="Arial" w:hAnsi="Arial" w:cs="Arial"/>
          <w:b/>
          <w:sz w:val="18"/>
          <w:szCs w:val="18"/>
        </w:rPr>
      </w:pPr>
      <w:r w:rsidRPr="005B6118">
        <w:rPr>
          <w:rFonts w:ascii="Arial" w:hAnsi="Arial" w:cs="Arial"/>
          <w:b/>
          <w:sz w:val="18"/>
          <w:szCs w:val="18"/>
        </w:rPr>
        <w:t>Subject: Waddensea to become the largest Transboundary Ramsar Site</w:t>
      </w:r>
    </w:p>
    <w:p w:rsidR="005B6118" w:rsidRPr="005B6118" w:rsidRDefault="005B6118" w:rsidP="005B6118">
      <w:pPr>
        <w:rPr>
          <w:rFonts w:ascii="Arial" w:hAnsi="Arial" w:cs="Arial"/>
          <w:sz w:val="20"/>
          <w:szCs w:val="20"/>
        </w:rPr>
      </w:pPr>
    </w:p>
    <w:p w:rsidR="005B6118" w:rsidRPr="005B6118" w:rsidRDefault="005B6118" w:rsidP="005B6118">
      <w:pPr>
        <w:rPr>
          <w:rFonts w:ascii="Arial" w:hAnsi="Arial" w:cs="Arial"/>
          <w:sz w:val="20"/>
          <w:szCs w:val="20"/>
          <w:lang w:val="en-GB"/>
        </w:rPr>
      </w:pPr>
      <w:r w:rsidRPr="005B6118">
        <w:rPr>
          <w:rFonts w:ascii="Arial" w:hAnsi="Arial" w:cs="Arial"/>
          <w:sz w:val="20"/>
          <w:szCs w:val="20"/>
          <w:lang w:val="en-GB"/>
        </w:rPr>
        <w:t>Dear Ramsar Focal Points in Denmark, Germany and the Netherlands</w:t>
      </w:r>
    </w:p>
    <w:p w:rsidR="005B6118" w:rsidRPr="005B6118" w:rsidRDefault="005B6118" w:rsidP="005B6118">
      <w:pPr>
        <w:rPr>
          <w:rFonts w:ascii="Arial" w:hAnsi="Arial" w:cs="Arial"/>
          <w:sz w:val="20"/>
          <w:szCs w:val="20"/>
          <w:lang w:val="en-GB"/>
        </w:rPr>
      </w:pPr>
    </w:p>
    <w:p w:rsidR="005B6118" w:rsidRDefault="005B6118" w:rsidP="005B6118">
      <w:pPr>
        <w:rPr>
          <w:rFonts w:ascii="Arial" w:hAnsi="Arial" w:cs="Arial"/>
          <w:sz w:val="20"/>
          <w:szCs w:val="20"/>
          <w:lang w:val="en-GB"/>
        </w:rPr>
      </w:pPr>
      <w:r w:rsidRPr="005B6118">
        <w:rPr>
          <w:rFonts w:ascii="Arial" w:hAnsi="Arial" w:cs="Arial"/>
          <w:sz w:val="20"/>
          <w:szCs w:val="20"/>
          <w:lang w:val="en-GB"/>
        </w:rPr>
        <w:t>The next Trilateral Governmental Waddensea Conference will take place in Tønder, Denmark, on 4-6 February. This will be a unique opportunity to celebrate World Wetlands Day through the planned designation of the eight existing Ramsar Sites in the three countries as a common “Transboundary Ramsar Site Wadden Sea”, as proposed in paragraph 73 of  the attached draft Ministerial Declaration.</w:t>
      </w:r>
      <w:r>
        <w:rPr>
          <w:rFonts w:ascii="Arial" w:hAnsi="Arial" w:cs="Arial"/>
          <w:sz w:val="20"/>
          <w:szCs w:val="20"/>
          <w:lang w:val="en-GB"/>
        </w:rPr>
        <w:t xml:space="preserve"> </w:t>
      </w:r>
    </w:p>
    <w:p w:rsidR="005B6118" w:rsidRPr="005B6118" w:rsidRDefault="005B6118" w:rsidP="005B6118">
      <w:pPr>
        <w:rPr>
          <w:rFonts w:ascii="Arial" w:hAnsi="Arial" w:cs="Arial"/>
          <w:sz w:val="20"/>
          <w:szCs w:val="20"/>
          <w:lang w:val="en-GB"/>
        </w:rPr>
      </w:pPr>
    </w:p>
    <w:p w:rsidR="005B6118" w:rsidRPr="005B6118" w:rsidRDefault="005B6118" w:rsidP="005B6118">
      <w:pPr>
        <w:rPr>
          <w:rFonts w:ascii="Arial" w:hAnsi="Arial" w:cs="Arial"/>
          <w:sz w:val="20"/>
          <w:szCs w:val="20"/>
          <w:lang w:val="en-GB"/>
        </w:rPr>
      </w:pPr>
      <w:r w:rsidRPr="005B6118">
        <w:rPr>
          <w:rFonts w:ascii="Arial" w:hAnsi="Arial" w:cs="Arial"/>
          <w:sz w:val="20"/>
          <w:szCs w:val="20"/>
          <w:lang w:val="en-GB"/>
        </w:rPr>
        <w:t>Such a “Transboundary Ramsar Site” designation is very appropriate, given the trilateral governmental conferences that guide the coordinated management process and given the long established Common Wadden Sea Secretariat dealing on a day-to-day basis with technical issues of wise use and management of this outstanding wetland ecosystem.</w:t>
      </w:r>
    </w:p>
    <w:p w:rsidR="005B6118" w:rsidRPr="005B6118" w:rsidRDefault="005B6118" w:rsidP="005B6118">
      <w:pPr>
        <w:rPr>
          <w:rFonts w:ascii="Arial" w:hAnsi="Arial" w:cs="Arial"/>
          <w:sz w:val="20"/>
          <w:szCs w:val="20"/>
          <w:lang w:val="en-GB"/>
        </w:rPr>
      </w:pPr>
    </w:p>
    <w:p w:rsidR="005B6118" w:rsidRPr="005B6118" w:rsidRDefault="005B6118" w:rsidP="005B6118">
      <w:pPr>
        <w:rPr>
          <w:rFonts w:ascii="Arial" w:hAnsi="Arial" w:cs="Arial"/>
          <w:sz w:val="20"/>
          <w:szCs w:val="20"/>
          <w:lang w:val="en-GB"/>
        </w:rPr>
      </w:pPr>
      <w:r w:rsidRPr="005B6118">
        <w:rPr>
          <w:rFonts w:ascii="Arial" w:hAnsi="Arial" w:cs="Arial"/>
          <w:sz w:val="20"/>
          <w:szCs w:val="20"/>
          <w:lang w:val="en-GB"/>
        </w:rPr>
        <w:t>If you are not participating personally in the conference, thanks for briefing your colleagues who participate about this issue. And please do encourage the</w:t>
      </w:r>
      <w:r>
        <w:rPr>
          <w:rFonts w:ascii="Arial" w:hAnsi="Arial" w:cs="Arial"/>
          <w:sz w:val="20"/>
          <w:szCs w:val="20"/>
          <w:lang w:val="en-GB"/>
        </w:rPr>
        <w:t xml:space="preserve">m to support this development. </w:t>
      </w:r>
    </w:p>
    <w:p w:rsidR="005B6118" w:rsidRPr="005B6118" w:rsidRDefault="005B6118" w:rsidP="005B6118">
      <w:pPr>
        <w:rPr>
          <w:rFonts w:ascii="Arial" w:hAnsi="Arial" w:cs="Arial"/>
          <w:sz w:val="20"/>
          <w:szCs w:val="20"/>
          <w:lang w:val="en-GB"/>
        </w:rPr>
      </w:pPr>
      <w:r w:rsidRPr="005B6118">
        <w:rPr>
          <w:rFonts w:ascii="Arial" w:hAnsi="Arial" w:cs="Arial"/>
          <w:sz w:val="20"/>
          <w:szCs w:val="20"/>
          <w:lang w:val="en-GB"/>
        </w:rPr>
        <w:t>After the conference, I am looking forward to follow up with you in order to formalize the transboundary designation. We would require to receive here at the Ramsar Secretariat a letter signed by the representatives of the three national Ramsar Administrative Authorities in Denmark, Germany and the Netherlands (or three separate letters), informing us about the common decision to have the eight individual Ramsar Sites listed in the three countries being considered as part of one overarching “Transboundary Ramsar Site”. Each country will retain its full national sovereign rights for the Ramsar Sites on its territory.</w:t>
      </w:r>
    </w:p>
    <w:p w:rsidR="005B6118" w:rsidRPr="005B6118" w:rsidRDefault="005B6118" w:rsidP="005B6118">
      <w:pPr>
        <w:rPr>
          <w:rFonts w:ascii="Arial" w:hAnsi="Arial" w:cs="Arial"/>
          <w:sz w:val="20"/>
          <w:szCs w:val="20"/>
          <w:lang w:val="en-GB"/>
        </w:rPr>
      </w:pPr>
    </w:p>
    <w:p w:rsidR="005B6118" w:rsidRPr="005B6118" w:rsidRDefault="005B6118" w:rsidP="005B6118">
      <w:pPr>
        <w:rPr>
          <w:rFonts w:ascii="Arial" w:hAnsi="Arial" w:cs="Arial"/>
          <w:sz w:val="20"/>
          <w:szCs w:val="20"/>
          <w:lang w:val="en-GB"/>
        </w:rPr>
      </w:pPr>
      <w:r w:rsidRPr="005B6118">
        <w:rPr>
          <w:rFonts w:ascii="Arial" w:hAnsi="Arial" w:cs="Arial"/>
          <w:sz w:val="20"/>
          <w:szCs w:val="20"/>
          <w:lang w:val="en-GB"/>
        </w:rPr>
        <w:t xml:space="preserve">Currently, there exist 16 such declared Transboundary Ramsar Sites in the world, they are listed </w:t>
      </w:r>
      <w:hyperlink r:id="rId31" w:history="1">
        <w:r w:rsidRPr="005B6118">
          <w:rPr>
            <w:rStyle w:val="Hyperlink"/>
            <w:rFonts w:ascii="Arial" w:hAnsi="Arial" w:cs="Arial"/>
            <w:sz w:val="20"/>
            <w:szCs w:val="20"/>
            <w:lang w:val="en-GB"/>
          </w:rPr>
          <w:t>here</w:t>
        </w:r>
      </w:hyperlink>
      <w:r w:rsidRPr="005B6118">
        <w:rPr>
          <w:rFonts w:ascii="Arial" w:hAnsi="Arial" w:cs="Arial"/>
          <w:sz w:val="20"/>
          <w:szCs w:val="20"/>
          <w:lang w:val="en-GB"/>
        </w:rPr>
        <w:t xml:space="preserve"> on the Ramsar website, where you find more information.</w:t>
      </w:r>
    </w:p>
    <w:p w:rsidR="005B6118" w:rsidRPr="005B6118" w:rsidRDefault="005B6118" w:rsidP="005B6118">
      <w:pPr>
        <w:rPr>
          <w:rFonts w:ascii="Arial" w:hAnsi="Arial" w:cs="Arial"/>
          <w:sz w:val="20"/>
          <w:szCs w:val="20"/>
          <w:lang w:val="en-GB"/>
        </w:rPr>
      </w:pPr>
    </w:p>
    <w:p w:rsidR="005B6118" w:rsidRPr="005B6118" w:rsidRDefault="005B6118" w:rsidP="005B6118">
      <w:pPr>
        <w:rPr>
          <w:rFonts w:ascii="Arial" w:hAnsi="Arial" w:cs="Arial"/>
          <w:sz w:val="20"/>
          <w:szCs w:val="20"/>
          <w:lang w:val="en-GB"/>
        </w:rPr>
      </w:pPr>
      <w:r w:rsidRPr="005B6118">
        <w:rPr>
          <w:rFonts w:ascii="Arial" w:hAnsi="Arial" w:cs="Arial"/>
          <w:sz w:val="20"/>
          <w:szCs w:val="20"/>
          <w:lang w:val="en-GB"/>
        </w:rPr>
        <w:t>I would like to thank the Common Wadden Sea Secretariat, our Danish Ramsar authority, and all those of you who contributed and will continue to contribute to this significant development. Many thanks.</w:t>
      </w:r>
    </w:p>
    <w:p w:rsidR="005B6118" w:rsidRPr="005B6118" w:rsidRDefault="005B6118" w:rsidP="005B6118">
      <w:pPr>
        <w:rPr>
          <w:rFonts w:ascii="Arial" w:hAnsi="Arial" w:cs="Arial"/>
          <w:sz w:val="20"/>
          <w:szCs w:val="20"/>
          <w:lang w:val="en-GB"/>
        </w:rPr>
      </w:pPr>
    </w:p>
    <w:p w:rsidR="005B6118" w:rsidRPr="005B6118" w:rsidRDefault="005B6118" w:rsidP="005B6118">
      <w:pPr>
        <w:rPr>
          <w:rFonts w:ascii="Arial" w:hAnsi="Arial" w:cs="Arial"/>
          <w:sz w:val="20"/>
          <w:szCs w:val="20"/>
          <w:lang w:val="en-GB"/>
        </w:rPr>
      </w:pPr>
      <w:r w:rsidRPr="005B6118">
        <w:rPr>
          <w:rFonts w:ascii="Arial" w:hAnsi="Arial" w:cs="Arial"/>
          <w:sz w:val="20"/>
          <w:szCs w:val="20"/>
          <w:lang w:val="en-GB"/>
        </w:rPr>
        <w:t>These are the individual existing Ramsar Sites in:</w:t>
      </w:r>
    </w:p>
    <w:p w:rsidR="005B6118" w:rsidRPr="005B6118" w:rsidRDefault="005B6118" w:rsidP="005B6118">
      <w:pPr>
        <w:rPr>
          <w:rFonts w:ascii="Arial" w:hAnsi="Arial" w:cs="Arial"/>
          <w:sz w:val="20"/>
          <w:szCs w:val="20"/>
          <w:lang w:val="en-GB"/>
        </w:rPr>
      </w:pPr>
    </w:p>
    <w:p w:rsidR="005B6118" w:rsidRPr="005B6118" w:rsidRDefault="005B6118" w:rsidP="005B6118">
      <w:pPr>
        <w:rPr>
          <w:rFonts w:ascii="Arial" w:hAnsi="Arial" w:cs="Arial"/>
          <w:sz w:val="20"/>
          <w:szCs w:val="20"/>
          <w:lang w:val="en-GB"/>
        </w:rPr>
      </w:pPr>
      <w:r w:rsidRPr="005B6118">
        <w:rPr>
          <w:rFonts w:ascii="Arial" w:hAnsi="Arial" w:cs="Arial"/>
          <w:sz w:val="20"/>
          <w:szCs w:val="20"/>
          <w:lang w:val="en-GB"/>
        </w:rPr>
        <w:t>Denmark: Ramsar Site 356 Vadehavet (Wadden Sea)</w:t>
      </w:r>
    </w:p>
    <w:p w:rsidR="005B6118" w:rsidRPr="005B6118" w:rsidRDefault="005B6118" w:rsidP="005B6118">
      <w:pPr>
        <w:rPr>
          <w:rFonts w:ascii="Arial" w:hAnsi="Arial" w:cs="Arial"/>
          <w:sz w:val="20"/>
          <w:szCs w:val="20"/>
          <w:lang w:val="en-GB"/>
        </w:rPr>
      </w:pPr>
      <w:r w:rsidRPr="005B6118">
        <w:rPr>
          <w:rFonts w:ascii="Arial" w:hAnsi="Arial" w:cs="Arial"/>
          <w:sz w:val="20"/>
          <w:szCs w:val="20"/>
          <w:lang w:val="en-GB"/>
        </w:rPr>
        <w:t>Germany: Ramsar Site 501 Hamburgisches Wattenmeer</w:t>
      </w:r>
    </w:p>
    <w:p w:rsidR="005B6118" w:rsidRPr="005B6118" w:rsidRDefault="005B6118" w:rsidP="005B6118">
      <w:pPr>
        <w:rPr>
          <w:rFonts w:ascii="Arial" w:hAnsi="Arial" w:cs="Arial"/>
          <w:sz w:val="20"/>
          <w:szCs w:val="20"/>
          <w:lang w:val="en-GB"/>
        </w:rPr>
      </w:pPr>
      <w:r w:rsidRPr="005B6118">
        <w:rPr>
          <w:rFonts w:ascii="Arial" w:hAnsi="Arial" w:cs="Arial"/>
          <w:sz w:val="20"/>
          <w:szCs w:val="20"/>
          <w:lang w:val="en-GB"/>
        </w:rPr>
        <w:t>RS 537 Schleswig-Holstein Wadden Sea and adjacent areas</w:t>
      </w:r>
    </w:p>
    <w:p w:rsidR="005B6118" w:rsidRPr="005B6118" w:rsidRDefault="005B6118" w:rsidP="005B6118">
      <w:pPr>
        <w:rPr>
          <w:rFonts w:ascii="Arial" w:hAnsi="Arial" w:cs="Arial"/>
          <w:sz w:val="20"/>
          <w:szCs w:val="20"/>
          <w:lang w:val="de-DE"/>
        </w:rPr>
      </w:pPr>
      <w:r w:rsidRPr="005B6118">
        <w:rPr>
          <w:rFonts w:ascii="Arial" w:hAnsi="Arial" w:cs="Arial"/>
          <w:sz w:val="20"/>
          <w:szCs w:val="20"/>
          <w:lang w:val="de-DE"/>
        </w:rPr>
        <w:t>RS 80 Wattenmeer, Elbe-Weser-Dreieck</w:t>
      </w:r>
    </w:p>
    <w:p w:rsidR="005B6118" w:rsidRPr="005B6118" w:rsidRDefault="005B6118" w:rsidP="005B6118">
      <w:pPr>
        <w:rPr>
          <w:rFonts w:ascii="Arial" w:hAnsi="Arial" w:cs="Arial"/>
          <w:sz w:val="20"/>
          <w:szCs w:val="20"/>
          <w:lang w:val="de-DE"/>
        </w:rPr>
      </w:pPr>
      <w:r w:rsidRPr="005B6118">
        <w:rPr>
          <w:rFonts w:ascii="Arial" w:hAnsi="Arial" w:cs="Arial"/>
          <w:sz w:val="20"/>
          <w:szCs w:val="20"/>
          <w:lang w:val="de-DE"/>
        </w:rPr>
        <w:t>RS 81 Wattenmeer, Jadebusen &amp; westliche Wesermündung</w:t>
      </w:r>
    </w:p>
    <w:p w:rsidR="005B6118" w:rsidRPr="005B6118" w:rsidRDefault="005B6118" w:rsidP="005B6118">
      <w:pPr>
        <w:rPr>
          <w:rFonts w:ascii="Arial" w:hAnsi="Arial" w:cs="Arial"/>
          <w:sz w:val="20"/>
          <w:szCs w:val="20"/>
          <w:lang w:val="de-DE"/>
        </w:rPr>
      </w:pPr>
      <w:r w:rsidRPr="005B6118">
        <w:rPr>
          <w:rFonts w:ascii="Arial" w:hAnsi="Arial" w:cs="Arial"/>
          <w:sz w:val="20"/>
          <w:szCs w:val="20"/>
          <w:lang w:val="de-DE"/>
        </w:rPr>
        <w:t>RS 82 Wattenmeer, Ostfriesisches Wattenmeer &amp; Dollart</w:t>
      </w:r>
    </w:p>
    <w:p w:rsidR="005B6118" w:rsidRPr="005B6118" w:rsidRDefault="005B6118" w:rsidP="005B6118">
      <w:pPr>
        <w:rPr>
          <w:rFonts w:ascii="Arial" w:hAnsi="Arial" w:cs="Arial"/>
          <w:sz w:val="20"/>
          <w:szCs w:val="20"/>
          <w:lang w:val="de-DE"/>
        </w:rPr>
      </w:pPr>
      <w:r w:rsidRPr="005B6118">
        <w:rPr>
          <w:rFonts w:ascii="Arial" w:hAnsi="Arial" w:cs="Arial"/>
          <w:sz w:val="20"/>
          <w:szCs w:val="20"/>
          <w:lang w:val="de-DE"/>
        </w:rPr>
        <w:t>Netherlands: Ramsar Site 1252 Waddeneilanden, Noordzeekustzone, Breebaart</w:t>
      </w:r>
    </w:p>
    <w:p w:rsidR="005B6118" w:rsidRPr="005B6118" w:rsidRDefault="005B6118" w:rsidP="005B6118">
      <w:pPr>
        <w:rPr>
          <w:rFonts w:ascii="Arial" w:hAnsi="Arial" w:cs="Arial"/>
          <w:sz w:val="20"/>
          <w:szCs w:val="20"/>
          <w:lang w:val="en-GB"/>
        </w:rPr>
      </w:pPr>
      <w:r w:rsidRPr="005B6118">
        <w:rPr>
          <w:rFonts w:ascii="Arial" w:hAnsi="Arial" w:cs="Arial"/>
          <w:sz w:val="20"/>
          <w:szCs w:val="20"/>
          <w:lang w:val="en-GB"/>
        </w:rPr>
        <w:t>RS 289 Waddenzee (Wadden Sea) – including RS 195 Boschplaat</w:t>
      </w:r>
    </w:p>
    <w:p w:rsidR="00061E22" w:rsidRPr="005B6118" w:rsidRDefault="00061E22" w:rsidP="00061E22">
      <w:pPr>
        <w:spacing w:line="360" w:lineRule="auto"/>
        <w:rPr>
          <w:rFonts w:ascii="Arial" w:hAnsi="Arial" w:cs="Arial"/>
          <w:sz w:val="20"/>
          <w:szCs w:val="20"/>
          <w:lang w:val="en-GB"/>
        </w:rPr>
      </w:pPr>
    </w:p>
    <w:p w:rsidR="005B6118" w:rsidRPr="005B6118" w:rsidRDefault="005B6118" w:rsidP="005B6118">
      <w:pPr>
        <w:rPr>
          <w:rFonts w:ascii="Arial" w:hAnsi="Arial" w:cs="Arial"/>
          <w:sz w:val="20"/>
          <w:szCs w:val="20"/>
          <w:lang w:val="en-GB"/>
        </w:rPr>
      </w:pPr>
      <w:r w:rsidRPr="005B6118">
        <w:rPr>
          <w:rFonts w:ascii="Arial" w:hAnsi="Arial" w:cs="Arial"/>
          <w:sz w:val="20"/>
          <w:szCs w:val="20"/>
          <w:lang w:val="en-GB"/>
        </w:rPr>
        <w:t>Unfortunately, due to our workload and other commitments, this time, nobody from the Ramsar Secretariat can participate in this Governmental Conference. But we trust that you will represent the objectives and aims of the Ramsar Convention perfectly at this occasion.</w:t>
      </w:r>
    </w:p>
    <w:p w:rsidR="005B6118" w:rsidRPr="005B6118" w:rsidRDefault="005B6118" w:rsidP="005B6118">
      <w:pPr>
        <w:rPr>
          <w:rFonts w:ascii="Arial" w:hAnsi="Arial" w:cs="Arial"/>
          <w:sz w:val="20"/>
          <w:szCs w:val="20"/>
          <w:lang w:val="en-GB"/>
        </w:rPr>
      </w:pPr>
    </w:p>
    <w:p w:rsidR="005B6118" w:rsidRPr="005B6118" w:rsidRDefault="005B6118" w:rsidP="005B6118">
      <w:pPr>
        <w:rPr>
          <w:rFonts w:ascii="Arial" w:hAnsi="Arial" w:cs="Arial"/>
          <w:sz w:val="20"/>
          <w:szCs w:val="20"/>
          <w:lang w:val="en-GB"/>
        </w:rPr>
      </w:pPr>
      <w:r w:rsidRPr="005B6118">
        <w:rPr>
          <w:rFonts w:ascii="Arial" w:hAnsi="Arial" w:cs="Arial"/>
          <w:sz w:val="20"/>
          <w:szCs w:val="20"/>
          <w:lang w:val="en-GB"/>
        </w:rPr>
        <w:t>Wishing you all a very successful conference and looking forward to learn about its outcomes soon.</w:t>
      </w:r>
    </w:p>
    <w:p w:rsidR="005B6118" w:rsidRPr="005B6118" w:rsidRDefault="005B6118" w:rsidP="005B6118">
      <w:pPr>
        <w:rPr>
          <w:rFonts w:ascii="Arial" w:hAnsi="Arial" w:cs="Arial"/>
          <w:sz w:val="20"/>
          <w:szCs w:val="20"/>
          <w:lang w:val="en-GB"/>
        </w:rPr>
      </w:pPr>
    </w:p>
    <w:p w:rsidR="005B6118" w:rsidRPr="005B6118" w:rsidRDefault="005B6118" w:rsidP="005B6118">
      <w:pPr>
        <w:rPr>
          <w:rFonts w:ascii="Arial" w:hAnsi="Arial" w:cs="Arial"/>
          <w:sz w:val="20"/>
          <w:szCs w:val="20"/>
          <w:lang w:val="en-GB"/>
        </w:rPr>
      </w:pPr>
      <w:r w:rsidRPr="005B6118">
        <w:rPr>
          <w:rFonts w:ascii="Arial" w:hAnsi="Arial" w:cs="Arial"/>
          <w:sz w:val="20"/>
          <w:szCs w:val="20"/>
          <w:lang w:val="en-GB"/>
        </w:rPr>
        <w:t>Kind regards</w:t>
      </w:r>
    </w:p>
    <w:p w:rsidR="005B6118" w:rsidRPr="005B6118" w:rsidRDefault="005B6118" w:rsidP="005B6118">
      <w:pPr>
        <w:rPr>
          <w:rFonts w:ascii="Arial" w:hAnsi="Arial" w:cs="Arial"/>
          <w:sz w:val="20"/>
          <w:szCs w:val="20"/>
          <w:lang w:val="en-GB"/>
        </w:rPr>
      </w:pPr>
    </w:p>
    <w:p w:rsidR="005B6118" w:rsidRPr="005B6118" w:rsidRDefault="005B6118" w:rsidP="005B6118">
      <w:pPr>
        <w:rPr>
          <w:rFonts w:ascii="Arial" w:hAnsi="Arial" w:cs="Arial"/>
          <w:sz w:val="20"/>
          <w:szCs w:val="20"/>
          <w:lang w:val="en-GB"/>
        </w:rPr>
      </w:pPr>
      <w:r w:rsidRPr="005B6118">
        <w:rPr>
          <w:rFonts w:ascii="Arial" w:hAnsi="Arial" w:cs="Arial"/>
          <w:sz w:val="20"/>
          <w:szCs w:val="20"/>
          <w:lang w:val="en-GB"/>
        </w:rPr>
        <w:t>Tobias Salathé</w:t>
      </w:r>
    </w:p>
    <w:p w:rsidR="00061E22" w:rsidRDefault="00061E22" w:rsidP="00061E22">
      <w:pPr>
        <w:spacing w:line="360" w:lineRule="auto"/>
        <w:rPr>
          <w:lang w:val="en-GB"/>
        </w:rPr>
      </w:pPr>
    </w:p>
    <w:p w:rsidR="00061E22" w:rsidRDefault="00061E22" w:rsidP="00061E22">
      <w:pPr>
        <w:spacing w:line="360" w:lineRule="auto"/>
        <w:rPr>
          <w:lang w:val="en-GB"/>
        </w:rPr>
      </w:pPr>
    </w:p>
    <w:p w:rsidR="00061E22" w:rsidRPr="00061E22" w:rsidRDefault="00061E22" w:rsidP="00061E22">
      <w:pPr>
        <w:rPr>
          <w:rFonts w:ascii="Arial" w:hAnsi="Arial" w:cs="Arial"/>
          <w:sz w:val="20"/>
          <w:szCs w:val="20"/>
        </w:rPr>
      </w:pPr>
    </w:p>
    <w:sectPr w:rsidR="00061E22" w:rsidRPr="00061E22" w:rsidSect="001C042F">
      <w:headerReference w:type="default" r:id="rId32"/>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5C8" w:rsidRDefault="00A875C8">
      <w:r>
        <w:separator/>
      </w:r>
    </w:p>
  </w:endnote>
  <w:endnote w:type="continuationSeparator" w:id="0">
    <w:p w:rsidR="00A875C8" w:rsidRDefault="00A8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5C8" w:rsidRDefault="00A875C8">
      <w:r>
        <w:separator/>
      </w:r>
    </w:p>
  </w:footnote>
  <w:footnote w:type="continuationSeparator" w:id="0">
    <w:p w:rsidR="00A875C8" w:rsidRDefault="00A875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1C042F" w:rsidRDefault="001C042F" w:rsidP="001C042F">
    <w:pPr>
      <w:pStyle w:val="Kopfzeile"/>
      <w:jc w:val="both"/>
      <w:rPr>
        <w:rFonts w:ascii="Arial" w:hAnsi="Arial" w:cs="Arial"/>
        <w:sz w:val="20"/>
        <w:szCs w:val="20"/>
      </w:rPr>
    </w:pPr>
    <w:r w:rsidRPr="001C042F">
      <w:rPr>
        <w:rFonts w:ascii="Arial" w:hAnsi="Arial" w:cs="Arial"/>
        <w:sz w:val="20"/>
        <w:szCs w:val="20"/>
      </w:rPr>
      <w:t>TG-M 13/</w:t>
    </w:r>
    <w:r w:rsidR="00995845">
      <w:rPr>
        <w:rFonts w:ascii="Arial" w:hAnsi="Arial" w:cs="Arial"/>
        <w:sz w:val="20"/>
        <w:szCs w:val="20"/>
      </w:rPr>
      <w:t>5.</w:t>
    </w:r>
    <w:r w:rsidR="00156043">
      <w:rPr>
        <w:rFonts w:ascii="Arial" w:hAnsi="Arial" w:cs="Arial"/>
        <w:sz w:val="20"/>
        <w:szCs w:val="20"/>
      </w:rPr>
      <w:t>5 Ramsar</w:t>
    </w:r>
    <w:r w:rsidRPr="001C042F">
      <w:rPr>
        <w:rFonts w:ascii="Arial" w:hAnsi="Arial" w:cs="Arial"/>
        <w:sz w:val="20"/>
        <w:szCs w:val="20"/>
      </w:rPr>
      <w:tab/>
    </w:r>
    <w:r w:rsidRPr="001C042F">
      <w:rPr>
        <w:rFonts w:ascii="Arial" w:hAnsi="Arial" w:cs="Arial"/>
        <w:sz w:val="20"/>
        <w:szCs w:val="20"/>
      </w:rPr>
      <w:tab/>
    </w:r>
    <w:r w:rsidRPr="001C042F">
      <w:rPr>
        <w:rFonts w:ascii="Arial" w:hAnsi="Arial" w:cs="Arial"/>
        <w:sz w:val="20"/>
        <w:szCs w:val="20"/>
      </w:rPr>
      <w:fldChar w:fldCharType="begin"/>
    </w:r>
    <w:r w:rsidRPr="001C042F">
      <w:rPr>
        <w:rFonts w:ascii="Arial" w:hAnsi="Arial" w:cs="Arial"/>
        <w:sz w:val="20"/>
        <w:szCs w:val="20"/>
      </w:rPr>
      <w:instrText>PAGE   \* MERGEFORMAT</w:instrText>
    </w:r>
    <w:r w:rsidRPr="001C042F">
      <w:rPr>
        <w:rFonts w:ascii="Arial" w:hAnsi="Arial" w:cs="Arial"/>
        <w:sz w:val="20"/>
        <w:szCs w:val="20"/>
      </w:rPr>
      <w:fldChar w:fldCharType="separate"/>
    </w:r>
    <w:r w:rsidR="000F1105" w:rsidRPr="000F1105">
      <w:rPr>
        <w:rFonts w:ascii="Arial" w:hAnsi="Arial" w:cs="Arial"/>
        <w:noProof/>
        <w:sz w:val="20"/>
        <w:szCs w:val="20"/>
        <w:lang w:val="de-DE"/>
      </w:rPr>
      <w:t>4</w:t>
    </w:r>
    <w:r w:rsidRPr="001C042F">
      <w:rPr>
        <w:rFonts w:ascii="Arial" w:hAnsi="Arial" w:cs="Arial"/>
        <w:sz w:val="20"/>
        <w:szCs w:val="20"/>
      </w:rPr>
      <w:fldChar w:fldCharType="end"/>
    </w:r>
    <w:r w:rsidRPr="001C042F">
      <w:rPr>
        <w:rFonts w:ascii="Arial" w:hAnsi="Arial" w:cs="Arial"/>
        <w:sz w:val="20"/>
        <w:szCs w:val="20"/>
      </w:rPr>
      <w:tab/>
    </w:r>
    <w:r w:rsidRPr="001C042F">
      <w:rPr>
        <w:rFonts w:ascii="Arial" w:hAnsi="Arial" w:cs="Arial"/>
        <w:sz w:val="20"/>
        <w:szCs w:val="20"/>
      </w:rPr>
      <w:tab/>
    </w:r>
    <w:r w:rsidRPr="001C042F">
      <w:rPr>
        <w:rFonts w:ascii="Arial" w:hAnsi="Arial" w:cs="Arial"/>
        <w:sz w:val="20"/>
        <w:szCs w:val="20"/>
      </w:rPr>
      <w:tab/>
    </w:r>
  </w:p>
  <w:p w:rsidR="001C042F" w:rsidRDefault="001C042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6">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8">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9">
    <w:nsid w:val="55AB360E"/>
    <w:multiLevelType w:val="hybridMultilevel"/>
    <w:tmpl w:val="B42C703A"/>
    <w:lvl w:ilvl="0" w:tplc="C344A014">
      <w:numFmt w:val="bullet"/>
      <w:lvlText w:val="-"/>
      <w:lvlJc w:val="left"/>
      <w:pPr>
        <w:ind w:left="720" w:hanging="360"/>
      </w:pPr>
      <w:rPr>
        <w:rFonts w:ascii="Arial" w:eastAsia="Batang"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8">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10"/>
  </w:num>
  <w:num w:numId="2">
    <w:abstractNumId w:val="10"/>
  </w:num>
  <w:num w:numId="3">
    <w:abstractNumId w:val="10"/>
  </w:num>
  <w:num w:numId="4">
    <w:abstractNumId w:val="4"/>
  </w:num>
  <w:num w:numId="5">
    <w:abstractNumId w:val="15"/>
  </w:num>
  <w:num w:numId="6">
    <w:abstractNumId w:val="0"/>
  </w:num>
  <w:num w:numId="7">
    <w:abstractNumId w:val="13"/>
  </w:num>
  <w:num w:numId="8">
    <w:abstractNumId w:val="14"/>
  </w:num>
  <w:num w:numId="9">
    <w:abstractNumId w:val="7"/>
  </w:num>
  <w:num w:numId="10">
    <w:abstractNumId w:val="6"/>
  </w:num>
  <w:num w:numId="11">
    <w:abstractNumId w:val="16"/>
  </w:num>
  <w:num w:numId="12">
    <w:abstractNumId w:val="3"/>
  </w:num>
  <w:num w:numId="13">
    <w:abstractNumId w:val="18"/>
  </w:num>
  <w:num w:numId="14">
    <w:abstractNumId w:val="1"/>
  </w:num>
  <w:num w:numId="15">
    <w:abstractNumId w:val="11"/>
  </w:num>
  <w:num w:numId="16">
    <w:abstractNumId w:val="17"/>
  </w:num>
  <w:num w:numId="17">
    <w:abstractNumId w:val="2"/>
  </w:num>
  <w:num w:numId="18">
    <w:abstractNumId w:val="8"/>
  </w:num>
  <w:num w:numId="19">
    <w:abstractNumId w:val="12"/>
  </w:num>
  <w:num w:numId="20">
    <w:abstractNumId w:val="5"/>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135D9"/>
    <w:rsid w:val="00014ADE"/>
    <w:rsid w:val="0002233C"/>
    <w:rsid w:val="00044B5D"/>
    <w:rsid w:val="00051122"/>
    <w:rsid w:val="00061E22"/>
    <w:rsid w:val="00062CD0"/>
    <w:rsid w:val="00063107"/>
    <w:rsid w:val="00066FC4"/>
    <w:rsid w:val="000701AF"/>
    <w:rsid w:val="00075502"/>
    <w:rsid w:val="00084004"/>
    <w:rsid w:val="000B051E"/>
    <w:rsid w:val="000B62EE"/>
    <w:rsid w:val="000C379B"/>
    <w:rsid w:val="000D1CD5"/>
    <w:rsid w:val="000D4AA1"/>
    <w:rsid w:val="000E250B"/>
    <w:rsid w:val="000E7117"/>
    <w:rsid w:val="000F0E64"/>
    <w:rsid w:val="000F1105"/>
    <w:rsid w:val="000F37B1"/>
    <w:rsid w:val="00147A4E"/>
    <w:rsid w:val="00156043"/>
    <w:rsid w:val="0017526A"/>
    <w:rsid w:val="001760DD"/>
    <w:rsid w:val="00193121"/>
    <w:rsid w:val="001B785E"/>
    <w:rsid w:val="001C042F"/>
    <w:rsid w:val="002054A8"/>
    <w:rsid w:val="002108D8"/>
    <w:rsid w:val="00212819"/>
    <w:rsid w:val="002160AA"/>
    <w:rsid w:val="00227E91"/>
    <w:rsid w:val="00241433"/>
    <w:rsid w:val="00242A26"/>
    <w:rsid w:val="00252FED"/>
    <w:rsid w:val="00254860"/>
    <w:rsid w:val="002A6524"/>
    <w:rsid w:val="002C3B3E"/>
    <w:rsid w:val="002D7C58"/>
    <w:rsid w:val="003148C6"/>
    <w:rsid w:val="00333535"/>
    <w:rsid w:val="00336615"/>
    <w:rsid w:val="00340678"/>
    <w:rsid w:val="00342BBA"/>
    <w:rsid w:val="00367F1A"/>
    <w:rsid w:val="00375097"/>
    <w:rsid w:val="003A4E03"/>
    <w:rsid w:val="003A6B2B"/>
    <w:rsid w:val="003B2160"/>
    <w:rsid w:val="003B2804"/>
    <w:rsid w:val="003D2626"/>
    <w:rsid w:val="003D5EE2"/>
    <w:rsid w:val="003D6420"/>
    <w:rsid w:val="003D6D11"/>
    <w:rsid w:val="003E6517"/>
    <w:rsid w:val="003E673D"/>
    <w:rsid w:val="003F3217"/>
    <w:rsid w:val="0041392A"/>
    <w:rsid w:val="0041642B"/>
    <w:rsid w:val="00416731"/>
    <w:rsid w:val="004634D9"/>
    <w:rsid w:val="0047073F"/>
    <w:rsid w:val="00473646"/>
    <w:rsid w:val="0048039B"/>
    <w:rsid w:val="004811CF"/>
    <w:rsid w:val="0049559C"/>
    <w:rsid w:val="004B18F8"/>
    <w:rsid w:val="004F7255"/>
    <w:rsid w:val="00503AB9"/>
    <w:rsid w:val="0052327A"/>
    <w:rsid w:val="00523334"/>
    <w:rsid w:val="005507A2"/>
    <w:rsid w:val="0055335E"/>
    <w:rsid w:val="00566883"/>
    <w:rsid w:val="00583932"/>
    <w:rsid w:val="005915E0"/>
    <w:rsid w:val="0059757A"/>
    <w:rsid w:val="005A17D3"/>
    <w:rsid w:val="005B1554"/>
    <w:rsid w:val="005B6118"/>
    <w:rsid w:val="005C4D1E"/>
    <w:rsid w:val="005F2743"/>
    <w:rsid w:val="005F586A"/>
    <w:rsid w:val="006264FF"/>
    <w:rsid w:val="006363AB"/>
    <w:rsid w:val="00646DAB"/>
    <w:rsid w:val="00650ABF"/>
    <w:rsid w:val="00682659"/>
    <w:rsid w:val="00697EC8"/>
    <w:rsid w:val="006A0819"/>
    <w:rsid w:val="006B0DAC"/>
    <w:rsid w:val="006B1F5B"/>
    <w:rsid w:val="006C6D65"/>
    <w:rsid w:val="006D0998"/>
    <w:rsid w:val="006D1CAE"/>
    <w:rsid w:val="006D4D17"/>
    <w:rsid w:val="006D503E"/>
    <w:rsid w:val="006F57CB"/>
    <w:rsid w:val="007019FC"/>
    <w:rsid w:val="00704B5F"/>
    <w:rsid w:val="00705336"/>
    <w:rsid w:val="007240E0"/>
    <w:rsid w:val="00724801"/>
    <w:rsid w:val="0072516E"/>
    <w:rsid w:val="00754D75"/>
    <w:rsid w:val="007563CD"/>
    <w:rsid w:val="00761403"/>
    <w:rsid w:val="0078654F"/>
    <w:rsid w:val="007976A5"/>
    <w:rsid w:val="007A0319"/>
    <w:rsid w:val="007B729F"/>
    <w:rsid w:val="007B73FA"/>
    <w:rsid w:val="007C501F"/>
    <w:rsid w:val="007C7BD3"/>
    <w:rsid w:val="007E2E72"/>
    <w:rsid w:val="008220BC"/>
    <w:rsid w:val="008236A8"/>
    <w:rsid w:val="00824914"/>
    <w:rsid w:val="00840BD4"/>
    <w:rsid w:val="00853159"/>
    <w:rsid w:val="008965D1"/>
    <w:rsid w:val="008A01BE"/>
    <w:rsid w:val="008B6DC3"/>
    <w:rsid w:val="008C1B3E"/>
    <w:rsid w:val="008C1C3A"/>
    <w:rsid w:val="008C5C75"/>
    <w:rsid w:val="008D07C9"/>
    <w:rsid w:val="008D7682"/>
    <w:rsid w:val="008F135B"/>
    <w:rsid w:val="008F7716"/>
    <w:rsid w:val="00911BD5"/>
    <w:rsid w:val="009128C7"/>
    <w:rsid w:val="00925EF4"/>
    <w:rsid w:val="0094113A"/>
    <w:rsid w:val="00950873"/>
    <w:rsid w:val="009517FA"/>
    <w:rsid w:val="00965C3E"/>
    <w:rsid w:val="009719CA"/>
    <w:rsid w:val="00973022"/>
    <w:rsid w:val="00975C6B"/>
    <w:rsid w:val="00982C8B"/>
    <w:rsid w:val="00995845"/>
    <w:rsid w:val="009A2079"/>
    <w:rsid w:val="009B54B3"/>
    <w:rsid w:val="009D01E2"/>
    <w:rsid w:val="009D105B"/>
    <w:rsid w:val="009D6A3D"/>
    <w:rsid w:val="009E6684"/>
    <w:rsid w:val="009E7C2C"/>
    <w:rsid w:val="009F331C"/>
    <w:rsid w:val="00A1036A"/>
    <w:rsid w:val="00A12765"/>
    <w:rsid w:val="00A13D27"/>
    <w:rsid w:val="00A20BC6"/>
    <w:rsid w:val="00A47D81"/>
    <w:rsid w:val="00A8235D"/>
    <w:rsid w:val="00A86C28"/>
    <w:rsid w:val="00A875C8"/>
    <w:rsid w:val="00A915FB"/>
    <w:rsid w:val="00AC2926"/>
    <w:rsid w:val="00AE651C"/>
    <w:rsid w:val="00AE664A"/>
    <w:rsid w:val="00AF263A"/>
    <w:rsid w:val="00B07A4C"/>
    <w:rsid w:val="00B1013D"/>
    <w:rsid w:val="00B1024D"/>
    <w:rsid w:val="00B15106"/>
    <w:rsid w:val="00B45E4C"/>
    <w:rsid w:val="00B708A6"/>
    <w:rsid w:val="00B72F28"/>
    <w:rsid w:val="00B74A40"/>
    <w:rsid w:val="00B77454"/>
    <w:rsid w:val="00B917A8"/>
    <w:rsid w:val="00BA0DF4"/>
    <w:rsid w:val="00BA3925"/>
    <w:rsid w:val="00BB539C"/>
    <w:rsid w:val="00BB654B"/>
    <w:rsid w:val="00BB72BE"/>
    <w:rsid w:val="00BC4357"/>
    <w:rsid w:val="00BD4531"/>
    <w:rsid w:val="00BE4BF3"/>
    <w:rsid w:val="00C066DF"/>
    <w:rsid w:val="00C23468"/>
    <w:rsid w:val="00C25297"/>
    <w:rsid w:val="00C6067C"/>
    <w:rsid w:val="00C62F33"/>
    <w:rsid w:val="00C81A36"/>
    <w:rsid w:val="00C914D0"/>
    <w:rsid w:val="00C917B4"/>
    <w:rsid w:val="00C92F48"/>
    <w:rsid w:val="00C94373"/>
    <w:rsid w:val="00C9446B"/>
    <w:rsid w:val="00C94E92"/>
    <w:rsid w:val="00C96C7B"/>
    <w:rsid w:val="00CA3FEC"/>
    <w:rsid w:val="00CA4F12"/>
    <w:rsid w:val="00CD0E99"/>
    <w:rsid w:val="00CE4943"/>
    <w:rsid w:val="00D02CC2"/>
    <w:rsid w:val="00D045F6"/>
    <w:rsid w:val="00D04A2E"/>
    <w:rsid w:val="00D10487"/>
    <w:rsid w:val="00D541BC"/>
    <w:rsid w:val="00D714D5"/>
    <w:rsid w:val="00D71C4A"/>
    <w:rsid w:val="00D77486"/>
    <w:rsid w:val="00D82250"/>
    <w:rsid w:val="00D90053"/>
    <w:rsid w:val="00DA566F"/>
    <w:rsid w:val="00DB18CC"/>
    <w:rsid w:val="00DC3627"/>
    <w:rsid w:val="00DC549B"/>
    <w:rsid w:val="00DC5EAB"/>
    <w:rsid w:val="00DE4522"/>
    <w:rsid w:val="00DF2A2C"/>
    <w:rsid w:val="00E00EBB"/>
    <w:rsid w:val="00E01D3F"/>
    <w:rsid w:val="00E20D83"/>
    <w:rsid w:val="00E41AA1"/>
    <w:rsid w:val="00E420E7"/>
    <w:rsid w:val="00E51DED"/>
    <w:rsid w:val="00E55CC2"/>
    <w:rsid w:val="00E60B90"/>
    <w:rsid w:val="00E629D8"/>
    <w:rsid w:val="00E65956"/>
    <w:rsid w:val="00E667AE"/>
    <w:rsid w:val="00E7261B"/>
    <w:rsid w:val="00E8189E"/>
    <w:rsid w:val="00E84286"/>
    <w:rsid w:val="00E85374"/>
    <w:rsid w:val="00E904DF"/>
    <w:rsid w:val="00E92147"/>
    <w:rsid w:val="00E95582"/>
    <w:rsid w:val="00EC0CDB"/>
    <w:rsid w:val="00EC431E"/>
    <w:rsid w:val="00EC5696"/>
    <w:rsid w:val="00EE23C0"/>
    <w:rsid w:val="00EE25B5"/>
    <w:rsid w:val="00EF1778"/>
    <w:rsid w:val="00F05116"/>
    <w:rsid w:val="00F52682"/>
    <w:rsid w:val="00F62E2B"/>
    <w:rsid w:val="00F73795"/>
    <w:rsid w:val="00F872A7"/>
    <w:rsid w:val="00F912C1"/>
    <w:rsid w:val="00F91478"/>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uiPriority w:val="99"/>
    <w:unhideWhenUsed/>
    <w:rsid w:val="005B611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uiPriority w:val="99"/>
    <w:unhideWhenUsed/>
    <w:rsid w:val="005B61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j.pel@mineleni.nl" TargetMode="External"/><Relationship Id="rId18" Type="http://schemas.openxmlformats.org/officeDocument/2006/relationships/hyperlink" Target="mailto:anhma@nst.dk" TargetMode="External"/><Relationship Id="rId26" Type="http://schemas.openxmlformats.org/officeDocument/2006/relationships/hyperlink" Target="mailto:stefan.stuebing@dda-web.de" TargetMode="External"/><Relationship Id="rId3" Type="http://schemas.openxmlformats.org/officeDocument/2006/relationships/styles" Target="styles.xml"/><Relationship Id="rId21" Type="http://schemas.openxmlformats.org/officeDocument/2006/relationships/hyperlink" Target="mailto:knud.flensted@dof.dk"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ladin@nst.dk" TargetMode="External"/><Relationship Id="rId17" Type="http://schemas.openxmlformats.org/officeDocument/2006/relationships/hyperlink" Target="mailto:soemj@nst.dk" TargetMode="External"/><Relationship Id="rId25" Type="http://schemas.openxmlformats.org/officeDocument/2006/relationships/hyperlink" Target="mailto:bettina.hedden-dunkhorst@bfn.de"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verheij@waddenvereniging.nl" TargetMode="External"/><Relationship Id="rId20" Type="http://schemas.openxmlformats.org/officeDocument/2006/relationships/hyperlink" Target="mailto:enemark@waddensea-secretariat.org" TargetMode="External"/><Relationship Id="rId29" Type="http://schemas.openxmlformats.org/officeDocument/2006/relationships/hyperlink" Target="mailto:m.k.a.meijerink@minlnv.n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nst@nst.dk" TargetMode="External"/><Relationship Id="rId24" Type="http://schemas.openxmlformats.org/officeDocument/2006/relationships/hyperlink" Target="mailto:karl-heinz.erdmann@bfn.de" TargetMode="External"/><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mailto:r.p.van.brouwershaven@minlnv.nl" TargetMode="External"/><Relationship Id="rId23" Type="http://schemas.openxmlformats.org/officeDocument/2006/relationships/hyperlink" Target="mailto:helie@nst.dk" TargetMode="External"/><Relationship Id="rId28" Type="http://schemas.openxmlformats.org/officeDocument/2006/relationships/hyperlink" Target="mailto:m.j.p.j.jenniskens@minlnv.nl" TargetMode="External"/><Relationship Id="rId10" Type="http://schemas.openxmlformats.org/officeDocument/2006/relationships/hyperlink" Target="mailto:salathe@ramsar.org" TargetMode="External"/><Relationship Id="rId19" Type="http://schemas.openxmlformats.org/officeDocument/2006/relationships/hyperlink" Target="mailto:info@waddensea-secretariat.org" TargetMode="External"/><Relationship Id="rId31" Type="http://schemas.openxmlformats.org/officeDocument/2006/relationships/hyperlink" Target="http://www.ramsar.org/cda/en/ramsar-documents-trss-trs-index/main/ramsar/1-31-119%5E21073_4000_0__"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j.van.baalen@minlnv.nl" TargetMode="External"/><Relationship Id="rId22" Type="http://schemas.openxmlformats.org/officeDocument/2006/relationships/hyperlink" Target="mailto:mokro@nst.dk" TargetMode="External"/><Relationship Id="rId27" Type="http://schemas.openxmlformats.org/officeDocument/2006/relationships/hyperlink" Target="mailto:luc.hoogenstein@vogelbescherming.nl" TargetMode="External"/><Relationship Id="rId30" Type="http://schemas.openxmlformats.org/officeDocument/2006/relationships/hyperlink" Target="mailto:reply@conferencemanager.dk"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D794F0-8109-4F74-B33C-C11213398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1138</Words>
  <Characters>8071</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9191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Folkert deJong</cp:lastModifiedBy>
  <cp:revision>7</cp:revision>
  <cp:lastPrinted>2013-09-25T14:30:00Z</cp:lastPrinted>
  <dcterms:created xsi:type="dcterms:W3CDTF">2015-01-19T11:34:00Z</dcterms:created>
  <dcterms:modified xsi:type="dcterms:W3CDTF">2015-01-21T10:04:00Z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